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6ED18" w14:textId="0329F23E" w:rsidR="00724FC6" w:rsidRPr="00465E4F" w:rsidRDefault="00724FC6" w:rsidP="00724FC6">
      <w:pPr>
        <w:rPr>
          <w:sz w:val="24"/>
          <w:szCs w:val="24"/>
        </w:rPr>
      </w:pPr>
      <w:r w:rsidRPr="00465E4F">
        <w:rPr>
          <w:rFonts w:hint="eastAsia"/>
          <w:sz w:val="24"/>
          <w:szCs w:val="24"/>
        </w:rPr>
        <w:t>令和</w:t>
      </w:r>
      <w:r w:rsidR="005C608B">
        <w:rPr>
          <w:rFonts w:hint="eastAsia"/>
          <w:sz w:val="24"/>
          <w:szCs w:val="24"/>
        </w:rPr>
        <w:t>６</w:t>
      </w:r>
      <w:r w:rsidRPr="00465E4F">
        <w:rPr>
          <w:rFonts w:hint="eastAsia"/>
          <w:sz w:val="24"/>
          <w:szCs w:val="24"/>
        </w:rPr>
        <w:t>年（行ウ）第</w:t>
      </w:r>
      <w:r w:rsidR="005C608B">
        <w:rPr>
          <w:rFonts w:hint="eastAsia"/>
          <w:sz w:val="24"/>
          <w:szCs w:val="24"/>
        </w:rPr>
        <w:t>５</w:t>
      </w:r>
      <w:r w:rsidRPr="00465E4F">
        <w:rPr>
          <w:rFonts w:hint="eastAsia"/>
          <w:sz w:val="24"/>
          <w:szCs w:val="24"/>
        </w:rPr>
        <w:t xml:space="preserve">号　</w:t>
      </w:r>
      <w:r w:rsidR="005C608B">
        <w:rPr>
          <w:rFonts w:hint="eastAsia"/>
          <w:sz w:val="24"/>
          <w:szCs w:val="24"/>
        </w:rPr>
        <w:t>国土交通大臣が沖縄県知事に代わって行った埋立地用途変更・設計概要変更承認処分</w:t>
      </w:r>
      <w:r w:rsidRPr="00465E4F">
        <w:rPr>
          <w:rFonts w:hint="eastAsia"/>
          <w:sz w:val="24"/>
          <w:szCs w:val="24"/>
        </w:rPr>
        <w:t>の取消請求事件</w:t>
      </w:r>
    </w:p>
    <w:p w14:paraId="29C2857E" w14:textId="3CA61B73" w:rsidR="00724FC6" w:rsidRPr="00465E4F" w:rsidRDefault="00724FC6" w:rsidP="00724FC6">
      <w:pPr>
        <w:rPr>
          <w:sz w:val="24"/>
          <w:szCs w:val="24"/>
        </w:rPr>
      </w:pPr>
      <w:r w:rsidRPr="00465E4F">
        <w:rPr>
          <w:rFonts w:hint="eastAsia"/>
          <w:sz w:val="24"/>
          <w:szCs w:val="24"/>
        </w:rPr>
        <w:t>原告　東恩納琢磨　ほか</w:t>
      </w:r>
      <w:r w:rsidR="005C608B">
        <w:rPr>
          <w:rFonts w:hint="eastAsia"/>
          <w:sz w:val="24"/>
          <w:szCs w:val="24"/>
        </w:rPr>
        <w:t>２９</w:t>
      </w:r>
      <w:r w:rsidRPr="00465E4F">
        <w:rPr>
          <w:rFonts w:hint="eastAsia"/>
          <w:sz w:val="24"/>
          <w:szCs w:val="24"/>
        </w:rPr>
        <w:t>名</w:t>
      </w:r>
    </w:p>
    <w:p w14:paraId="47063202" w14:textId="34D38EE3" w:rsidR="00724FC6" w:rsidRDefault="00724FC6" w:rsidP="00724FC6">
      <w:pPr>
        <w:rPr>
          <w:sz w:val="24"/>
          <w:szCs w:val="24"/>
        </w:rPr>
      </w:pPr>
      <w:r w:rsidRPr="00465E4F">
        <w:rPr>
          <w:rFonts w:hint="eastAsia"/>
          <w:sz w:val="24"/>
          <w:szCs w:val="24"/>
        </w:rPr>
        <w:t>被告　国（処分行政庁　国土交通大臣）</w:t>
      </w:r>
    </w:p>
    <w:p w14:paraId="0C850031" w14:textId="77777777" w:rsidR="00B922D1" w:rsidRPr="00B922D1" w:rsidRDefault="00B922D1" w:rsidP="00724FC6">
      <w:pPr>
        <w:rPr>
          <w:sz w:val="24"/>
          <w:szCs w:val="24"/>
        </w:rPr>
      </w:pPr>
    </w:p>
    <w:p w14:paraId="53B94CF8" w14:textId="0CB750F3" w:rsidR="00724FC6" w:rsidRPr="000F6D41" w:rsidRDefault="00D0067F" w:rsidP="00724FC6">
      <w:pPr>
        <w:jc w:val="center"/>
        <w:rPr>
          <w:w w:val="200"/>
          <w:sz w:val="24"/>
        </w:rPr>
      </w:pPr>
      <w:r>
        <w:rPr>
          <w:rFonts w:hint="eastAsia"/>
          <w:w w:val="200"/>
          <w:sz w:val="24"/>
        </w:rPr>
        <w:t>要旨陳述</w:t>
      </w:r>
    </w:p>
    <w:p w14:paraId="6607AC01" w14:textId="004817E8" w:rsidR="00B922D1" w:rsidRPr="00D64171" w:rsidRDefault="00724FC6" w:rsidP="00B922D1">
      <w:pPr>
        <w:pStyle w:val="af0"/>
        <w:adjustRightInd/>
        <w:jc w:val="center"/>
        <w:rPr>
          <w:spacing w:val="2"/>
        </w:rPr>
      </w:pPr>
      <w:r>
        <w:rPr>
          <w:rFonts w:hint="eastAsia"/>
          <w:spacing w:val="2"/>
        </w:rPr>
        <w:t>（原告ら</w:t>
      </w:r>
      <w:r w:rsidR="00D0067F">
        <w:rPr>
          <w:rFonts w:hint="eastAsia"/>
          <w:spacing w:val="2"/>
        </w:rPr>
        <w:t>第１準備書面</w:t>
      </w:r>
      <w:r>
        <w:rPr>
          <w:rFonts w:hint="eastAsia"/>
          <w:spacing w:val="2"/>
        </w:rPr>
        <w:t>について）</w:t>
      </w:r>
    </w:p>
    <w:p w14:paraId="12FCA6E7" w14:textId="36D9DD85" w:rsidR="009F1373" w:rsidRDefault="009F1373" w:rsidP="00B922D1">
      <w:pPr>
        <w:pStyle w:val="af0"/>
        <w:adjustRightInd/>
        <w:jc w:val="right"/>
        <w:rPr>
          <w:rFonts w:ascii="ＭＳ 明朝" w:cs="Times New Roman"/>
          <w:spacing w:val="2"/>
        </w:rPr>
      </w:pPr>
      <w:r>
        <w:rPr>
          <w:rFonts w:hint="eastAsia"/>
        </w:rPr>
        <w:t>２０２</w:t>
      </w:r>
      <w:r w:rsidR="007F0D2A">
        <w:rPr>
          <w:rFonts w:hint="eastAsia"/>
        </w:rPr>
        <w:t>４</w:t>
      </w:r>
      <w:r>
        <w:rPr>
          <w:rFonts w:hint="eastAsia"/>
        </w:rPr>
        <w:t>年</w:t>
      </w:r>
      <w:r w:rsidR="00D0067F">
        <w:rPr>
          <w:rFonts w:hint="eastAsia"/>
        </w:rPr>
        <w:t>１０</w:t>
      </w:r>
      <w:r>
        <w:rPr>
          <w:rFonts w:hint="eastAsia"/>
        </w:rPr>
        <w:t>月</w:t>
      </w:r>
      <w:r w:rsidR="00D0067F">
        <w:rPr>
          <w:rFonts w:hint="eastAsia"/>
        </w:rPr>
        <w:t>９</w:t>
      </w:r>
      <w:r>
        <w:rPr>
          <w:rFonts w:hint="eastAsia"/>
        </w:rPr>
        <w:t>日</w:t>
      </w:r>
    </w:p>
    <w:p w14:paraId="1B2CE937" w14:textId="77777777" w:rsidR="00B922D1" w:rsidRDefault="00A83B73" w:rsidP="00B922D1">
      <w:pPr>
        <w:jc w:val="left"/>
        <w:rPr>
          <w:rFonts w:ascii="Times New Roman" w:eastAsia="ＭＳ 明朝" w:hAnsi="Times New Roman" w:cs="ＭＳ 明朝"/>
          <w:color w:val="000000"/>
          <w:kern w:val="0"/>
          <w:sz w:val="24"/>
          <w:szCs w:val="24"/>
        </w:rPr>
      </w:pPr>
      <w:r w:rsidRPr="00A83B73">
        <w:rPr>
          <w:rFonts w:ascii="Times New Roman" w:eastAsia="ＭＳ 明朝" w:hAnsi="Times New Roman" w:cs="ＭＳ 明朝" w:hint="eastAsia"/>
          <w:color w:val="000000"/>
          <w:kern w:val="0"/>
          <w:sz w:val="24"/>
          <w:szCs w:val="24"/>
        </w:rPr>
        <w:t>那覇地方裁判所民事第</w:t>
      </w:r>
      <w:r w:rsidR="007F0D2A">
        <w:rPr>
          <w:rFonts w:ascii="Times New Roman" w:eastAsia="ＭＳ 明朝" w:hAnsi="Times New Roman" w:cs="ＭＳ 明朝" w:hint="eastAsia"/>
          <w:color w:val="000000"/>
          <w:kern w:val="0"/>
          <w:sz w:val="24"/>
          <w:szCs w:val="24"/>
        </w:rPr>
        <w:t>１</w:t>
      </w:r>
      <w:r w:rsidRPr="00A83B73">
        <w:rPr>
          <w:rFonts w:ascii="Times New Roman" w:eastAsia="ＭＳ 明朝" w:hAnsi="Times New Roman" w:cs="ＭＳ 明朝" w:hint="eastAsia"/>
          <w:color w:val="000000"/>
          <w:kern w:val="0"/>
          <w:sz w:val="24"/>
          <w:szCs w:val="24"/>
        </w:rPr>
        <w:t>部合議Ａ係　御中</w:t>
      </w:r>
    </w:p>
    <w:p w14:paraId="29315E5C" w14:textId="2E9B0147" w:rsidR="00A83B73" w:rsidRPr="00A83B73" w:rsidRDefault="00A83B73" w:rsidP="00B922D1">
      <w:pPr>
        <w:jc w:val="left"/>
        <w:rPr>
          <w:rFonts w:ascii="Times New Roman" w:eastAsia="ＭＳ 明朝" w:hAnsi="Times New Roman" w:cs="ＭＳ 明朝"/>
          <w:color w:val="000000"/>
          <w:kern w:val="0"/>
          <w:sz w:val="24"/>
          <w:szCs w:val="24"/>
        </w:rPr>
      </w:pPr>
      <w:r w:rsidRPr="00A83B73">
        <w:rPr>
          <w:rFonts w:ascii="Times New Roman" w:eastAsia="ＭＳ 明朝" w:hAnsi="Times New Roman" w:cs="ＭＳ 明朝" w:hint="eastAsia"/>
          <w:color w:val="000000"/>
          <w:kern w:val="0"/>
          <w:sz w:val="24"/>
          <w:szCs w:val="24"/>
        </w:rPr>
        <w:t xml:space="preserve">　</w:t>
      </w:r>
      <w:r w:rsidR="00B922D1">
        <w:rPr>
          <w:rFonts w:ascii="Times New Roman" w:eastAsia="ＭＳ 明朝" w:hAnsi="Times New Roman" w:cs="ＭＳ 明朝" w:hint="eastAsia"/>
          <w:color w:val="000000"/>
          <w:kern w:val="0"/>
          <w:sz w:val="24"/>
          <w:szCs w:val="24"/>
        </w:rPr>
        <w:t xml:space="preserve">　</w:t>
      </w:r>
      <w:r w:rsidR="00D0067F">
        <w:rPr>
          <w:rFonts w:ascii="Times New Roman" w:eastAsia="ＭＳ 明朝" w:hAnsi="Times New Roman" w:cs="ＭＳ 明朝" w:hint="eastAsia"/>
          <w:color w:val="000000"/>
          <w:kern w:val="0"/>
          <w:sz w:val="24"/>
          <w:szCs w:val="24"/>
        </w:rPr>
        <w:t xml:space="preserve">　　</w:t>
      </w:r>
      <w:r w:rsidRPr="00A83B73">
        <w:rPr>
          <w:rFonts w:ascii="Times New Roman" w:eastAsia="ＭＳ 明朝" w:hAnsi="Times New Roman" w:cs="ＭＳ 明朝" w:hint="eastAsia"/>
          <w:color w:val="000000"/>
          <w:kern w:val="0"/>
          <w:sz w:val="24"/>
          <w:szCs w:val="24"/>
        </w:rPr>
        <w:t xml:space="preserve">　　　　　　　　原告ら訴訟代理人</w:t>
      </w:r>
      <w:r w:rsidR="00D0067F">
        <w:rPr>
          <w:rFonts w:ascii="Times New Roman" w:eastAsia="ＭＳ 明朝" w:hAnsi="Times New Roman" w:cs="ＭＳ 明朝" w:hint="eastAsia"/>
          <w:color w:val="000000"/>
          <w:kern w:val="0"/>
          <w:sz w:val="24"/>
          <w:szCs w:val="24"/>
        </w:rPr>
        <w:t>弁護士</w:t>
      </w:r>
      <w:r w:rsidR="00B922D1">
        <w:rPr>
          <w:rFonts w:ascii="Times New Roman" w:eastAsia="ＭＳ 明朝" w:hAnsi="Times New Roman" w:cs="ＭＳ 明朝" w:hint="eastAsia"/>
          <w:color w:val="000000"/>
          <w:kern w:val="0"/>
          <w:sz w:val="24"/>
          <w:szCs w:val="24"/>
        </w:rPr>
        <w:t xml:space="preserve">　</w:t>
      </w:r>
      <w:r w:rsidR="00D0067F">
        <w:rPr>
          <w:rFonts w:ascii="Times New Roman" w:eastAsia="ＭＳ 明朝" w:hAnsi="Times New Roman" w:cs="ＭＳ 明朝" w:hint="eastAsia"/>
          <w:color w:val="000000"/>
          <w:kern w:val="0"/>
          <w:sz w:val="24"/>
          <w:szCs w:val="24"/>
        </w:rPr>
        <w:t>白</w:t>
      </w:r>
      <w:r w:rsidR="00B922D1">
        <w:rPr>
          <w:rFonts w:ascii="Times New Roman" w:eastAsia="ＭＳ 明朝" w:hAnsi="Times New Roman" w:cs="ＭＳ 明朝" w:hint="eastAsia"/>
          <w:color w:val="000000"/>
          <w:kern w:val="0"/>
          <w:sz w:val="24"/>
          <w:szCs w:val="24"/>
        </w:rPr>
        <w:t xml:space="preserve">　　　</w:t>
      </w:r>
      <w:r w:rsidR="00D0067F">
        <w:rPr>
          <w:rFonts w:ascii="Times New Roman" w:eastAsia="ＭＳ 明朝" w:hAnsi="Times New Roman" w:cs="ＭＳ 明朝" w:hint="eastAsia"/>
          <w:color w:val="000000"/>
          <w:kern w:val="0"/>
          <w:sz w:val="24"/>
          <w:szCs w:val="24"/>
        </w:rPr>
        <w:t>充</w:t>
      </w:r>
    </w:p>
    <w:p w14:paraId="1A42E46A" w14:textId="6EABC89D" w:rsidR="00703EA4" w:rsidRDefault="00703EA4">
      <w:pPr>
        <w:widowControl/>
        <w:jc w:val="left"/>
        <w:rPr>
          <w:sz w:val="24"/>
        </w:rPr>
      </w:pPr>
    </w:p>
    <w:p w14:paraId="2CFFACC5" w14:textId="77777777" w:rsidR="00306EF1" w:rsidRDefault="00B922D1" w:rsidP="00306EF1">
      <w:pPr>
        <w:ind w:leftChars="100" w:left="283" w:firstLineChars="90" w:firstLine="282"/>
        <w:jc w:val="left"/>
        <w:rPr>
          <w:sz w:val="24"/>
        </w:rPr>
      </w:pPr>
      <w:r>
        <w:rPr>
          <w:rFonts w:hint="eastAsia"/>
          <w:sz w:val="24"/>
        </w:rPr>
        <w:t>原告ら訴訟代理人白より、原告ら第１準備書面の要旨を陳述します。</w:t>
      </w:r>
    </w:p>
    <w:p w14:paraId="64CC24DF" w14:textId="77777777" w:rsidR="00306EF1" w:rsidRDefault="00306EF1" w:rsidP="00306EF1">
      <w:pPr>
        <w:ind w:leftChars="100" w:left="283" w:firstLineChars="90" w:firstLine="282"/>
        <w:jc w:val="left"/>
        <w:rPr>
          <w:rFonts w:hint="eastAsia"/>
          <w:sz w:val="24"/>
        </w:rPr>
      </w:pPr>
    </w:p>
    <w:p w14:paraId="131D0611" w14:textId="649DD38A" w:rsidR="0077792D" w:rsidRDefault="00306EF1" w:rsidP="00306EF1">
      <w:pPr>
        <w:ind w:left="282" w:hangingChars="90" w:hanging="282"/>
        <w:jc w:val="left"/>
        <w:rPr>
          <w:sz w:val="24"/>
        </w:rPr>
      </w:pPr>
      <w:r>
        <w:rPr>
          <w:rFonts w:hint="eastAsia"/>
          <w:sz w:val="24"/>
        </w:rPr>
        <w:t xml:space="preserve">１　</w:t>
      </w:r>
      <w:r w:rsidR="00703EA4">
        <w:rPr>
          <w:rFonts w:hint="eastAsia"/>
          <w:sz w:val="24"/>
        </w:rPr>
        <w:t>本書面では、</w:t>
      </w:r>
      <w:r w:rsidR="007F0D2A">
        <w:rPr>
          <w:rFonts w:hint="eastAsia"/>
          <w:sz w:val="24"/>
        </w:rPr>
        <w:t>被告が答弁書において原告適格のみについて反論を行っており、期日においても原告適格以外の反論は行わないことを明言したことに基づき</w:t>
      </w:r>
      <w:r w:rsidR="00084956">
        <w:rPr>
          <w:rFonts w:hint="eastAsia"/>
          <w:sz w:val="24"/>
        </w:rPr>
        <w:t>、原告適格についてのみ</w:t>
      </w:r>
      <w:r w:rsidR="00594C3C">
        <w:rPr>
          <w:rFonts w:hint="eastAsia"/>
          <w:sz w:val="24"/>
        </w:rPr>
        <w:t>、原告らの主張を記載しました</w:t>
      </w:r>
      <w:r w:rsidR="00084956">
        <w:rPr>
          <w:rFonts w:hint="eastAsia"/>
          <w:sz w:val="24"/>
        </w:rPr>
        <w:t>。</w:t>
      </w:r>
      <w:r>
        <w:rPr>
          <w:sz w:val="24"/>
        </w:rPr>
        <w:br/>
      </w:r>
      <w:r>
        <w:rPr>
          <w:rFonts w:hint="eastAsia"/>
          <w:sz w:val="24"/>
        </w:rPr>
        <w:t xml:space="preserve">　</w:t>
      </w:r>
      <w:r w:rsidR="00594C3C">
        <w:rPr>
          <w:rFonts w:hint="eastAsia"/>
          <w:sz w:val="24"/>
        </w:rPr>
        <w:t>本書面では、</w:t>
      </w:r>
      <w:r w:rsidR="00DF745F">
        <w:rPr>
          <w:rFonts w:hint="eastAsia"/>
          <w:sz w:val="24"/>
        </w:rPr>
        <w:t>本件と同種訴訟で、</w:t>
      </w:r>
      <w:r w:rsidR="00594C3C">
        <w:rPr>
          <w:rFonts w:hint="eastAsia"/>
          <w:sz w:val="24"/>
        </w:rPr>
        <w:t>２０２４年５月１５日に</w:t>
      </w:r>
      <w:r w:rsidR="00532965">
        <w:rPr>
          <w:rFonts w:hint="eastAsia"/>
          <w:sz w:val="24"/>
        </w:rPr>
        <w:t>下された</w:t>
      </w:r>
      <w:r w:rsidR="00594C3C">
        <w:rPr>
          <w:rFonts w:hint="eastAsia"/>
          <w:sz w:val="24"/>
        </w:rPr>
        <w:t>福岡高裁那覇支部判決を踏まえるべき</w:t>
      </w:r>
      <w:r w:rsidR="001A6AE2">
        <w:rPr>
          <w:rFonts w:hint="eastAsia"/>
          <w:sz w:val="24"/>
        </w:rPr>
        <w:t>であるという</w:t>
      </w:r>
      <w:r w:rsidR="00594C3C">
        <w:rPr>
          <w:rFonts w:hint="eastAsia"/>
          <w:sz w:val="24"/>
        </w:rPr>
        <w:t>ことについて</w:t>
      </w:r>
      <w:r w:rsidR="005B54F2">
        <w:rPr>
          <w:rFonts w:hint="eastAsia"/>
          <w:sz w:val="24"/>
        </w:rPr>
        <w:t>述べ</w:t>
      </w:r>
      <w:r w:rsidR="001F2F63">
        <w:rPr>
          <w:rFonts w:hint="eastAsia"/>
          <w:sz w:val="24"/>
        </w:rPr>
        <w:t>た上で、被告の答弁書に対する反論を行いました。</w:t>
      </w:r>
    </w:p>
    <w:p w14:paraId="5FB0AA69" w14:textId="118653E8" w:rsidR="008D6AE3" w:rsidRDefault="00306EF1" w:rsidP="00306EF1">
      <w:pPr>
        <w:ind w:firstLineChars="100" w:firstLine="313"/>
        <w:jc w:val="left"/>
        <w:rPr>
          <w:sz w:val="24"/>
        </w:rPr>
      </w:pPr>
      <w:r>
        <w:rPr>
          <w:rFonts w:hint="eastAsia"/>
          <w:sz w:val="24"/>
        </w:rPr>
        <w:t xml:space="preserve">　本書面で</w:t>
      </w:r>
      <w:r w:rsidR="008D6AE3">
        <w:rPr>
          <w:rFonts w:hint="eastAsia"/>
          <w:sz w:val="24"/>
        </w:rPr>
        <w:t>、特に重要な点は、以下の部分です。</w:t>
      </w:r>
    </w:p>
    <w:p w14:paraId="5D9561EE" w14:textId="7A70C86E" w:rsidR="0068703B" w:rsidRDefault="00306EF1" w:rsidP="0068703B">
      <w:pPr>
        <w:ind w:left="282" w:hangingChars="90" w:hanging="282"/>
        <w:jc w:val="left"/>
        <w:rPr>
          <w:sz w:val="24"/>
          <w:szCs w:val="24"/>
        </w:rPr>
      </w:pPr>
      <w:r>
        <w:rPr>
          <w:rFonts w:hint="eastAsia"/>
          <w:sz w:val="24"/>
        </w:rPr>
        <w:t xml:space="preserve">２　</w:t>
      </w:r>
      <w:r w:rsidR="00DF745F">
        <w:rPr>
          <w:rFonts w:hint="eastAsia"/>
          <w:sz w:val="24"/>
        </w:rPr>
        <w:t>まず、</w:t>
      </w:r>
      <w:r w:rsidR="0059312D">
        <w:rPr>
          <w:rFonts w:hint="eastAsia"/>
          <w:sz w:val="24"/>
        </w:rPr>
        <w:t>本件</w:t>
      </w:r>
      <w:r w:rsidR="00F52C58">
        <w:rPr>
          <w:rFonts w:hint="eastAsia"/>
          <w:sz w:val="24"/>
        </w:rPr>
        <w:t>における</w:t>
      </w:r>
      <w:r w:rsidR="00466DD8">
        <w:rPr>
          <w:rFonts w:hint="eastAsia"/>
          <w:sz w:val="24"/>
        </w:rPr>
        <w:t>代執行、すなわち、</w:t>
      </w:r>
      <w:r w:rsidR="0059312D">
        <w:rPr>
          <w:rFonts w:hint="eastAsia"/>
          <w:sz w:val="24"/>
        </w:rPr>
        <w:t>本件で</w:t>
      </w:r>
      <w:r w:rsidR="00466DD8">
        <w:rPr>
          <w:rFonts w:hint="eastAsia"/>
          <w:sz w:val="24"/>
          <w:szCs w:val="24"/>
        </w:rPr>
        <w:t>国土交通大臣が沖縄県知事に代わって行った</w:t>
      </w:r>
      <w:r w:rsidR="00A26BE1">
        <w:rPr>
          <w:rFonts w:hint="eastAsia"/>
          <w:sz w:val="24"/>
          <w:szCs w:val="24"/>
        </w:rPr>
        <w:t>処分は、「</w:t>
      </w:r>
      <w:r w:rsidR="00466DD8">
        <w:rPr>
          <w:rFonts w:hint="eastAsia"/>
          <w:sz w:val="24"/>
          <w:szCs w:val="24"/>
        </w:rPr>
        <w:t>埋立地用途変更・設計概要変更承認処分</w:t>
      </w:r>
      <w:r w:rsidR="00A26BE1">
        <w:rPr>
          <w:rFonts w:hint="eastAsia"/>
          <w:sz w:val="24"/>
          <w:szCs w:val="24"/>
        </w:rPr>
        <w:t>」</w:t>
      </w:r>
      <w:r w:rsidR="008D6AE3">
        <w:rPr>
          <w:rFonts w:hint="eastAsia"/>
          <w:sz w:val="24"/>
          <w:szCs w:val="24"/>
        </w:rPr>
        <w:t>です</w:t>
      </w:r>
      <w:r w:rsidR="00A26BE1">
        <w:rPr>
          <w:rFonts w:hint="eastAsia"/>
          <w:sz w:val="24"/>
          <w:szCs w:val="24"/>
        </w:rPr>
        <w:t>。</w:t>
      </w:r>
      <w:r>
        <w:rPr>
          <w:sz w:val="24"/>
          <w:szCs w:val="24"/>
        </w:rPr>
        <w:br/>
      </w:r>
      <w:r>
        <w:rPr>
          <w:rFonts w:hint="eastAsia"/>
          <w:sz w:val="24"/>
          <w:szCs w:val="24"/>
        </w:rPr>
        <w:lastRenderedPageBreak/>
        <w:t xml:space="preserve">　</w:t>
      </w:r>
      <w:r w:rsidR="00764563">
        <w:rPr>
          <w:rFonts w:hint="eastAsia"/>
          <w:sz w:val="24"/>
          <w:szCs w:val="24"/>
        </w:rPr>
        <w:t>仮に</w:t>
      </w:r>
      <w:r w:rsidR="00F670DC">
        <w:rPr>
          <w:rFonts w:hint="eastAsia"/>
          <w:sz w:val="24"/>
          <w:szCs w:val="24"/>
        </w:rPr>
        <w:t>この</w:t>
      </w:r>
      <w:r w:rsidR="0052663B">
        <w:rPr>
          <w:rFonts w:hint="eastAsia"/>
          <w:sz w:val="24"/>
          <w:szCs w:val="24"/>
        </w:rPr>
        <w:t>変更</w:t>
      </w:r>
      <w:r w:rsidR="00F670DC">
        <w:rPr>
          <w:rFonts w:hint="eastAsia"/>
          <w:sz w:val="24"/>
          <w:szCs w:val="24"/>
        </w:rPr>
        <w:t>承認処分が</w:t>
      </w:r>
      <w:r w:rsidR="00CB1C42">
        <w:rPr>
          <w:rFonts w:hint="eastAsia"/>
          <w:sz w:val="24"/>
          <w:szCs w:val="24"/>
        </w:rPr>
        <w:t>存在しなければ</w:t>
      </w:r>
      <w:r w:rsidR="00F670DC">
        <w:rPr>
          <w:rFonts w:hint="eastAsia"/>
          <w:sz w:val="24"/>
          <w:szCs w:val="24"/>
        </w:rPr>
        <w:t>、</w:t>
      </w:r>
      <w:r w:rsidR="00CB1C42">
        <w:rPr>
          <w:rFonts w:hint="eastAsia"/>
          <w:sz w:val="24"/>
          <w:szCs w:val="24"/>
        </w:rPr>
        <w:t>沖縄防衛</w:t>
      </w:r>
      <w:r w:rsidR="00764563">
        <w:rPr>
          <w:rFonts w:hint="eastAsia"/>
          <w:sz w:val="24"/>
          <w:szCs w:val="24"/>
        </w:rPr>
        <w:t>局は</w:t>
      </w:r>
      <w:r w:rsidR="00E846DA">
        <w:rPr>
          <w:rFonts w:hint="eastAsia"/>
          <w:sz w:val="24"/>
          <w:szCs w:val="24"/>
        </w:rPr>
        <w:t>大浦湾側の工事（地盤改良工事等）を進めることができなくな</w:t>
      </w:r>
      <w:r w:rsidR="008D6AE3">
        <w:rPr>
          <w:rFonts w:hint="eastAsia"/>
          <w:sz w:val="24"/>
          <w:szCs w:val="24"/>
        </w:rPr>
        <w:t>ります</w:t>
      </w:r>
      <w:r w:rsidR="006328AA">
        <w:rPr>
          <w:rFonts w:hint="eastAsia"/>
          <w:sz w:val="24"/>
          <w:szCs w:val="24"/>
        </w:rPr>
        <w:t>。</w:t>
      </w:r>
      <w:r w:rsidR="00E846DA">
        <w:rPr>
          <w:rFonts w:hint="eastAsia"/>
          <w:sz w:val="24"/>
          <w:szCs w:val="24"/>
        </w:rPr>
        <w:t>結果、</w:t>
      </w:r>
      <w:r w:rsidR="006328AA">
        <w:rPr>
          <w:rFonts w:hint="eastAsia"/>
          <w:sz w:val="24"/>
          <w:szCs w:val="24"/>
        </w:rPr>
        <w:t>辺野古</w:t>
      </w:r>
      <w:r w:rsidR="00F670DC">
        <w:rPr>
          <w:rFonts w:hint="eastAsia"/>
          <w:sz w:val="24"/>
          <w:szCs w:val="24"/>
        </w:rPr>
        <w:t>新基地建設そのもの</w:t>
      </w:r>
      <w:r w:rsidR="00E846DA">
        <w:rPr>
          <w:rFonts w:hint="eastAsia"/>
          <w:sz w:val="24"/>
          <w:szCs w:val="24"/>
        </w:rPr>
        <w:t>を</w:t>
      </w:r>
      <w:r w:rsidR="00A334B3">
        <w:rPr>
          <w:rFonts w:hint="eastAsia"/>
          <w:sz w:val="24"/>
          <w:szCs w:val="24"/>
        </w:rPr>
        <w:t>完遂</w:t>
      </w:r>
      <w:r w:rsidR="00E846DA">
        <w:rPr>
          <w:rFonts w:hint="eastAsia"/>
          <w:sz w:val="24"/>
          <w:szCs w:val="24"/>
        </w:rPr>
        <w:t>させることができなくなる</w:t>
      </w:r>
      <w:r w:rsidR="006328AA">
        <w:rPr>
          <w:rFonts w:hint="eastAsia"/>
          <w:sz w:val="24"/>
          <w:szCs w:val="24"/>
        </w:rPr>
        <w:t>ことは</w:t>
      </w:r>
      <w:r w:rsidR="00283F81">
        <w:rPr>
          <w:rFonts w:hint="eastAsia"/>
          <w:sz w:val="24"/>
          <w:szCs w:val="24"/>
        </w:rPr>
        <w:t>明らかであり、</w:t>
      </w:r>
      <w:r w:rsidR="00D72C81">
        <w:rPr>
          <w:rFonts w:hint="eastAsia"/>
          <w:sz w:val="24"/>
          <w:szCs w:val="24"/>
        </w:rPr>
        <w:t>だからこそ、沖縄防衛局は設計概要変更承認申請をしてい</w:t>
      </w:r>
      <w:r w:rsidR="00283F81">
        <w:rPr>
          <w:rFonts w:hint="eastAsia"/>
          <w:sz w:val="24"/>
          <w:szCs w:val="24"/>
        </w:rPr>
        <w:t>ます</w:t>
      </w:r>
      <w:r w:rsidR="00E846DA">
        <w:rPr>
          <w:rFonts w:hint="eastAsia"/>
          <w:sz w:val="24"/>
          <w:szCs w:val="24"/>
        </w:rPr>
        <w:t>。</w:t>
      </w:r>
      <w:r>
        <w:rPr>
          <w:sz w:val="24"/>
          <w:szCs w:val="24"/>
        </w:rPr>
        <w:br/>
      </w:r>
      <w:r>
        <w:rPr>
          <w:rFonts w:hint="eastAsia"/>
          <w:sz w:val="24"/>
          <w:szCs w:val="24"/>
        </w:rPr>
        <w:t xml:space="preserve">　</w:t>
      </w:r>
      <w:r w:rsidR="001264E5">
        <w:rPr>
          <w:rFonts w:hint="eastAsia"/>
          <w:sz w:val="24"/>
          <w:szCs w:val="24"/>
        </w:rPr>
        <w:t>このように</w:t>
      </w:r>
      <w:r w:rsidR="005C28CA">
        <w:rPr>
          <w:rFonts w:hint="eastAsia"/>
          <w:sz w:val="24"/>
          <w:szCs w:val="24"/>
        </w:rPr>
        <w:t>、</w:t>
      </w:r>
      <w:r w:rsidR="00A950EC">
        <w:rPr>
          <w:rFonts w:hint="eastAsia"/>
          <w:sz w:val="24"/>
          <w:szCs w:val="24"/>
        </w:rPr>
        <w:t>当該</w:t>
      </w:r>
      <w:r w:rsidR="00104DC5">
        <w:rPr>
          <w:rFonts w:hint="eastAsia"/>
          <w:sz w:val="24"/>
          <w:szCs w:val="24"/>
        </w:rPr>
        <w:t>変更</w:t>
      </w:r>
      <w:r w:rsidR="00A950EC">
        <w:rPr>
          <w:rFonts w:hint="eastAsia"/>
          <w:sz w:val="24"/>
          <w:szCs w:val="24"/>
        </w:rPr>
        <w:t>承認処分の有無</w:t>
      </w:r>
      <w:r w:rsidR="00104DC5">
        <w:rPr>
          <w:rFonts w:hint="eastAsia"/>
          <w:sz w:val="24"/>
          <w:szCs w:val="24"/>
        </w:rPr>
        <w:t>（すなわち代執行の有無）</w:t>
      </w:r>
      <w:r w:rsidR="00A950EC">
        <w:rPr>
          <w:rFonts w:hint="eastAsia"/>
          <w:sz w:val="24"/>
          <w:szCs w:val="24"/>
        </w:rPr>
        <w:t>は、</w:t>
      </w:r>
      <w:r w:rsidR="000015CE">
        <w:rPr>
          <w:rFonts w:hint="eastAsia"/>
          <w:sz w:val="24"/>
          <w:szCs w:val="24"/>
        </w:rPr>
        <w:t>新基地建設完遂の可否に</w:t>
      </w:r>
      <w:r w:rsidR="00C3721B">
        <w:rPr>
          <w:rFonts w:hint="eastAsia"/>
          <w:sz w:val="24"/>
          <w:szCs w:val="24"/>
        </w:rPr>
        <w:t>直接的に</w:t>
      </w:r>
      <w:r w:rsidR="000015CE">
        <w:rPr>
          <w:rFonts w:hint="eastAsia"/>
          <w:sz w:val="24"/>
          <w:szCs w:val="24"/>
        </w:rPr>
        <w:t>関わっている</w:t>
      </w:r>
      <w:r w:rsidR="00C3721B">
        <w:rPr>
          <w:rFonts w:hint="eastAsia"/>
          <w:sz w:val="24"/>
          <w:szCs w:val="24"/>
        </w:rPr>
        <w:t>のであって、</w:t>
      </w:r>
      <w:r w:rsidR="00FC2276">
        <w:rPr>
          <w:rFonts w:hint="eastAsia"/>
          <w:sz w:val="24"/>
          <w:szCs w:val="24"/>
        </w:rPr>
        <w:t>「</w:t>
      </w:r>
      <w:r w:rsidR="00C3721B">
        <w:rPr>
          <w:rFonts w:hint="eastAsia"/>
          <w:sz w:val="24"/>
          <w:szCs w:val="24"/>
        </w:rPr>
        <w:t>当該変更承認処分</w:t>
      </w:r>
      <w:r w:rsidR="00B32ED2">
        <w:rPr>
          <w:rFonts w:hint="eastAsia"/>
          <w:sz w:val="24"/>
          <w:szCs w:val="24"/>
        </w:rPr>
        <w:t>（本件では代執行処分）</w:t>
      </w:r>
      <w:r w:rsidR="002D5238">
        <w:rPr>
          <w:rFonts w:hint="eastAsia"/>
          <w:sz w:val="24"/>
          <w:szCs w:val="24"/>
        </w:rPr>
        <w:t>がなければ</w:t>
      </w:r>
      <w:r w:rsidR="00C3721B">
        <w:rPr>
          <w:rFonts w:hint="eastAsia"/>
          <w:sz w:val="24"/>
          <w:szCs w:val="24"/>
        </w:rPr>
        <w:t>、新基地建設の完遂はない</w:t>
      </w:r>
      <w:r w:rsidR="00FC2276">
        <w:rPr>
          <w:rFonts w:hint="eastAsia"/>
          <w:sz w:val="24"/>
          <w:szCs w:val="24"/>
        </w:rPr>
        <w:t>」</w:t>
      </w:r>
      <w:r w:rsidR="00C3721B">
        <w:rPr>
          <w:rFonts w:hint="eastAsia"/>
          <w:sz w:val="24"/>
          <w:szCs w:val="24"/>
        </w:rPr>
        <w:t>という関係に</w:t>
      </w:r>
      <w:r w:rsidR="00B90B28">
        <w:rPr>
          <w:rFonts w:hint="eastAsia"/>
          <w:sz w:val="24"/>
          <w:szCs w:val="24"/>
        </w:rPr>
        <w:t>あります</w:t>
      </w:r>
      <w:r w:rsidR="00B559C9">
        <w:rPr>
          <w:rFonts w:hint="eastAsia"/>
          <w:sz w:val="24"/>
          <w:szCs w:val="24"/>
        </w:rPr>
        <w:t>。</w:t>
      </w:r>
      <w:r w:rsidR="00FB22C4">
        <w:rPr>
          <w:rFonts w:hint="eastAsia"/>
          <w:sz w:val="24"/>
          <w:szCs w:val="24"/>
        </w:rPr>
        <w:t>以上について反論があれば、被告の方で証拠等をもって</w:t>
      </w:r>
      <w:r w:rsidR="00723B04">
        <w:rPr>
          <w:rFonts w:hint="eastAsia"/>
          <w:sz w:val="24"/>
          <w:szCs w:val="24"/>
        </w:rPr>
        <w:t>、具体的に主張されたいと考えています。</w:t>
      </w:r>
      <w:r>
        <w:rPr>
          <w:rFonts w:hint="eastAsia"/>
          <w:sz w:val="24"/>
          <w:szCs w:val="24"/>
        </w:rPr>
        <w:br/>
      </w:r>
      <w:r w:rsidR="002221DE">
        <w:rPr>
          <w:rFonts w:hint="eastAsia"/>
          <w:sz w:val="24"/>
          <w:szCs w:val="24"/>
        </w:rPr>
        <w:t xml:space="preserve">　</w:t>
      </w:r>
      <w:r w:rsidR="00B90B28">
        <w:rPr>
          <w:rFonts w:hint="eastAsia"/>
          <w:sz w:val="24"/>
          <w:szCs w:val="24"/>
        </w:rPr>
        <w:t>以上を前提と</w:t>
      </w:r>
      <w:r w:rsidR="00064C44">
        <w:rPr>
          <w:rFonts w:hint="eastAsia"/>
          <w:sz w:val="24"/>
          <w:szCs w:val="24"/>
        </w:rPr>
        <w:t>しつつ、</w:t>
      </w:r>
      <w:r w:rsidR="00723B04">
        <w:rPr>
          <w:rFonts w:hint="eastAsia"/>
          <w:sz w:val="24"/>
          <w:szCs w:val="24"/>
        </w:rPr>
        <w:t>これを</w:t>
      </w:r>
      <w:r w:rsidR="00064C44">
        <w:rPr>
          <w:rFonts w:hint="eastAsia"/>
          <w:sz w:val="24"/>
          <w:szCs w:val="24"/>
        </w:rPr>
        <w:t>行訴法９条２項にあてはめ</w:t>
      </w:r>
      <w:r w:rsidR="00723B04">
        <w:rPr>
          <w:rFonts w:hint="eastAsia"/>
          <w:sz w:val="24"/>
          <w:szCs w:val="24"/>
        </w:rPr>
        <w:t>る</w:t>
      </w:r>
      <w:r w:rsidR="0078416B">
        <w:rPr>
          <w:rFonts w:hint="eastAsia"/>
          <w:sz w:val="24"/>
          <w:szCs w:val="24"/>
        </w:rPr>
        <w:t>と</w:t>
      </w:r>
      <w:r w:rsidR="002221DE">
        <w:rPr>
          <w:rFonts w:hint="eastAsia"/>
          <w:sz w:val="24"/>
          <w:szCs w:val="24"/>
        </w:rPr>
        <w:t>、「</w:t>
      </w:r>
      <w:r w:rsidR="002221DE">
        <w:rPr>
          <w:rFonts w:hint="eastAsia"/>
          <w:sz w:val="24"/>
        </w:rPr>
        <w:t>代執行</w:t>
      </w:r>
      <w:r w:rsidR="00064C44">
        <w:rPr>
          <w:rFonts w:hint="eastAsia"/>
          <w:sz w:val="24"/>
        </w:rPr>
        <w:t>処分</w:t>
      </w:r>
      <w:r w:rsidR="002221DE">
        <w:rPr>
          <w:rFonts w:hint="eastAsia"/>
          <w:sz w:val="24"/>
        </w:rPr>
        <w:t>が、その根拠となる埋立法に違反してされた場合に害されることとなる利益」とは、すなわち「新基地建設が完遂された場合に害されることとなる利益」</w:t>
      </w:r>
      <w:r w:rsidR="00A74AA3">
        <w:rPr>
          <w:rFonts w:hint="eastAsia"/>
          <w:sz w:val="24"/>
        </w:rPr>
        <w:t>とイコールの関係にあることになります</w:t>
      </w:r>
      <w:r w:rsidR="002221DE">
        <w:rPr>
          <w:rFonts w:hint="eastAsia"/>
          <w:sz w:val="24"/>
        </w:rPr>
        <w:t>。</w:t>
      </w:r>
      <w:r w:rsidR="001B5C36">
        <w:rPr>
          <w:sz w:val="24"/>
        </w:rPr>
        <w:br/>
      </w:r>
      <w:r w:rsidR="001B5C36">
        <w:rPr>
          <w:rFonts w:hint="eastAsia"/>
          <w:sz w:val="24"/>
        </w:rPr>
        <w:t xml:space="preserve">　そして、「新基地建設が完遂された場合に害されることとなる利益」を考慮するということ</w:t>
      </w:r>
      <w:r w:rsidR="00A74AA3">
        <w:rPr>
          <w:rFonts w:hint="eastAsia"/>
          <w:sz w:val="24"/>
        </w:rPr>
        <w:t>は、すなわち、</w:t>
      </w:r>
      <w:r w:rsidR="001B5C36">
        <w:rPr>
          <w:rFonts w:hint="eastAsia"/>
          <w:sz w:val="24"/>
        </w:rPr>
        <w:t>「当初の処分（当初の埋立承認処分）に</w:t>
      </w:r>
      <w:r w:rsidR="006D4A5D">
        <w:rPr>
          <w:rFonts w:hint="eastAsia"/>
          <w:sz w:val="24"/>
        </w:rPr>
        <w:t>よって害されることとなる利益</w:t>
      </w:r>
      <w:r w:rsidR="001B5C36">
        <w:rPr>
          <w:rFonts w:hint="eastAsia"/>
          <w:sz w:val="24"/>
        </w:rPr>
        <w:t>」</w:t>
      </w:r>
      <w:r w:rsidR="006D4A5D">
        <w:rPr>
          <w:rFonts w:hint="eastAsia"/>
          <w:sz w:val="24"/>
        </w:rPr>
        <w:t>を考慮することと同様であ</w:t>
      </w:r>
      <w:r w:rsidR="00A74AA3">
        <w:rPr>
          <w:rFonts w:hint="eastAsia"/>
          <w:sz w:val="24"/>
        </w:rPr>
        <w:t>るのであって、</w:t>
      </w:r>
      <w:r w:rsidR="008168EC">
        <w:rPr>
          <w:rFonts w:hint="eastAsia"/>
          <w:sz w:val="24"/>
        </w:rPr>
        <w:t>本件のような</w:t>
      </w:r>
      <w:r w:rsidR="00E0737D">
        <w:rPr>
          <w:rFonts w:hint="eastAsia"/>
          <w:sz w:val="24"/>
        </w:rPr>
        <w:t>代執行の取消訴訟における原告適格については、当初の埋立承認処分の取消訴訟における原告適格と同様の判断枠組みに従って行うべきである</w:t>
      </w:r>
      <w:r w:rsidR="008168EC">
        <w:rPr>
          <w:rFonts w:hint="eastAsia"/>
          <w:sz w:val="24"/>
        </w:rPr>
        <w:t>ことになります。</w:t>
      </w:r>
    </w:p>
    <w:p w14:paraId="1F966B5D" w14:textId="52E06A1D" w:rsidR="0068703B" w:rsidRDefault="0068703B" w:rsidP="0068703B">
      <w:pPr>
        <w:ind w:left="282" w:hangingChars="90" w:hanging="282"/>
        <w:jc w:val="left"/>
        <w:rPr>
          <w:sz w:val="24"/>
          <w:szCs w:val="24"/>
        </w:rPr>
      </w:pPr>
      <w:r>
        <w:rPr>
          <w:rFonts w:hint="eastAsia"/>
          <w:sz w:val="24"/>
        </w:rPr>
        <w:t xml:space="preserve">３　</w:t>
      </w:r>
      <w:r w:rsidR="00990A40">
        <w:rPr>
          <w:rFonts w:hint="eastAsia"/>
          <w:sz w:val="24"/>
        </w:rPr>
        <w:t>以上を前提</w:t>
      </w:r>
      <w:r w:rsidR="00D45F40">
        <w:rPr>
          <w:rFonts w:hint="eastAsia"/>
          <w:sz w:val="24"/>
        </w:rPr>
        <w:t>とすれば、</w:t>
      </w:r>
      <w:r w:rsidR="008168EC">
        <w:rPr>
          <w:rFonts w:hint="eastAsia"/>
          <w:sz w:val="24"/>
        </w:rPr>
        <w:t>先で述べた今年５月の</w:t>
      </w:r>
      <w:r w:rsidR="00437003">
        <w:rPr>
          <w:rFonts w:hint="eastAsia"/>
          <w:sz w:val="24"/>
        </w:rPr>
        <w:t>高裁判例</w:t>
      </w:r>
      <w:r w:rsidR="008168EC">
        <w:rPr>
          <w:rFonts w:hint="eastAsia"/>
          <w:sz w:val="24"/>
        </w:rPr>
        <w:t>が指摘する</w:t>
      </w:r>
      <w:r w:rsidR="00437003">
        <w:rPr>
          <w:rFonts w:hint="eastAsia"/>
          <w:sz w:val="24"/>
        </w:rPr>
        <w:t>、埋立法及び関係法令</w:t>
      </w:r>
      <w:r w:rsidR="00B50ECF">
        <w:rPr>
          <w:rFonts w:hint="eastAsia"/>
          <w:sz w:val="24"/>
        </w:rPr>
        <w:t>や、これらをどのように解して</w:t>
      </w:r>
      <w:r w:rsidR="001C1FD9">
        <w:rPr>
          <w:rFonts w:hint="eastAsia"/>
          <w:sz w:val="24"/>
        </w:rPr>
        <w:t>各</w:t>
      </w:r>
      <w:r w:rsidR="000C6C44">
        <w:rPr>
          <w:rFonts w:hint="eastAsia"/>
          <w:sz w:val="24"/>
        </w:rPr>
        <w:t>原告らに当てはめるべきかについて</w:t>
      </w:r>
      <w:r w:rsidR="00A71541">
        <w:rPr>
          <w:rFonts w:hint="eastAsia"/>
          <w:sz w:val="24"/>
        </w:rPr>
        <w:t>の内容は</w:t>
      </w:r>
      <w:r w:rsidR="008A5B18">
        <w:rPr>
          <w:rFonts w:hint="eastAsia"/>
          <w:sz w:val="24"/>
        </w:rPr>
        <w:t>、本件でそのまま当</w:t>
      </w:r>
      <w:r w:rsidR="008A5B18">
        <w:rPr>
          <w:rFonts w:hint="eastAsia"/>
          <w:sz w:val="24"/>
        </w:rPr>
        <w:lastRenderedPageBreak/>
        <w:t>てはまるというべきであ</w:t>
      </w:r>
      <w:r w:rsidR="00A71541">
        <w:rPr>
          <w:rFonts w:hint="eastAsia"/>
          <w:sz w:val="24"/>
        </w:rPr>
        <w:t>ります</w:t>
      </w:r>
      <w:r w:rsidR="008A5B18">
        <w:rPr>
          <w:rFonts w:hint="eastAsia"/>
          <w:sz w:val="24"/>
        </w:rPr>
        <w:t>。</w:t>
      </w:r>
      <w:r>
        <w:rPr>
          <w:sz w:val="24"/>
          <w:szCs w:val="24"/>
        </w:rPr>
        <w:br/>
      </w:r>
      <w:r>
        <w:rPr>
          <w:rFonts w:hint="eastAsia"/>
          <w:sz w:val="24"/>
          <w:szCs w:val="24"/>
        </w:rPr>
        <w:t xml:space="preserve">　</w:t>
      </w:r>
      <w:r w:rsidR="00A71541">
        <w:rPr>
          <w:rFonts w:hint="eastAsia"/>
          <w:sz w:val="24"/>
        </w:rPr>
        <w:t>したがって、少なくとも高裁判例で原告適格が認められた</w:t>
      </w:r>
      <w:r w:rsidR="00B50BA4">
        <w:rPr>
          <w:rFonts w:hint="eastAsia"/>
          <w:sz w:val="24"/>
        </w:rPr>
        <w:t>４名の</w:t>
      </w:r>
      <w:r w:rsidR="00A71541">
        <w:rPr>
          <w:rFonts w:hint="eastAsia"/>
          <w:sz w:val="24"/>
        </w:rPr>
        <w:t>原告については、</w:t>
      </w:r>
      <w:r w:rsidR="00B50BA4">
        <w:rPr>
          <w:rFonts w:hint="eastAsia"/>
          <w:sz w:val="24"/>
        </w:rPr>
        <w:t>本件でも原告適格が認められると解すべきであります。</w:t>
      </w:r>
      <w:r>
        <w:rPr>
          <w:sz w:val="24"/>
          <w:szCs w:val="24"/>
        </w:rPr>
        <w:br/>
      </w:r>
      <w:r>
        <w:rPr>
          <w:rFonts w:hint="eastAsia"/>
          <w:sz w:val="24"/>
          <w:szCs w:val="24"/>
        </w:rPr>
        <w:t xml:space="preserve">　</w:t>
      </w:r>
      <w:r w:rsidR="007B530C">
        <w:rPr>
          <w:rFonts w:hint="eastAsia"/>
          <w:sz w:val="24"/>
        </w:rPr>
        <w:t>仮に</w:t>
      </w:r>
      <w:r w:rsidR="009059F5">
        <w:rPr>
          <w:rFonts w:hint="eastAsia"/>
          <w:sz w:val="24"/>
        </w:rPr>
        <w:t>本件において、これら４名</w:t>
      </w:r>
      <w:r w:rsidR="00C24908">
        <w:rPr>
          <w:rFonts w:ascii="Apple Color Emoji" w:hAnsi="Apple Color Emoji" w:cs="Apple Color Emoji" w:hint="eastAsia"/>
          <w:sz w:val="24"/>
        </w:rPr>
        <w:t>について原告適格</w:t>
      </w:r>
      <w:r w:rsidR="007B530C">
        <w:rPr>
          <w:rFonts w:ascii="Apple Color Emoji" w:hAnsi="Apple Color Emoji" w:cs="Apple Color Emoji" w:hint="eastAsia"/>
          <w:sz w:val="24"/>
        </w:rPr>
        <w:t>を</w:t>
      </w:r>
      <w:r w:rsidR="00C24908">
        <w:rPr>
          <w:rFonts w:ascii="Cambria" w:hAnsi="Cambria" w:cs="Cambria" w:hint="eastAsia"/>
          <w:sz w:val="24"/>
        </w:rPr>
        <w:t>認めないのであれば、</w:t>
      </w:r>
      <w:r w:rsidR="009059F5">
        <w:rPr>
          <w:rFonts w:ascii="Cambria" w:hAnsi="Cambria" w:cs="Cambria" w:hint="eastAsia"/>
          <w:sz w:val="24"/>
        </w:rPr>
        <w:t>先の</w:t>
      </w:r>
      <w:r w:rsidR="001D3968">
        <w:rPr>
          <w:rFonts w:ascii="Cambria" w:hAnsi="Cambria" w:cs="Cambria" w:hint="eastAsia"/>
          <w:sz w:val="24"/>
        </w:rPr>
        <w:t>高裁判例自体を否定しなければならないところ、</w:t>
      </w:r>
      <w:r w:rsidR="009059F5">
        <w:rPr>
          <w:rFonts w:ascii="Cambria" w:hAnsi="Cambria" w:cs="Cambria" w:hint="eastAsia"/>
          <w:sz w:val="24"/>
        </w:rPr>
        <w:t>本裁判所が</w:t>
      </w:r>
      <w:r w:rsidR="00F87105">
        <w:rPr>
          <w:rFonts w:ascii="Cambria" w:hAnsi="Cambria" w:cs="Cambria" w:hint="eastAsia"/>
          <w:sz w:val="24"/>
        </w:rPr>
        <w:t>上級審たる高裁の判断に明確に反する</w:t>
      </w:r>
      <w:r w:rsidR="00AF6D09">
        <w:rPr>
          <w:rFonts w:ascii="Cambria" w:hAnsi="Cambria" w:cs="Cambria" w:hint="eastAsia"/>
          <w:sz w:val="24"/>
        </w:rPr>
        <w:t>（正面から矛盾する）判断を示すことはあり得ない</w:t>
      </w:r>
      <w:r w:rsidR="009059F5">
        <w:rPr>
          <w:rFonts w:ascii="Cambria" w:hAnsi="Cambria" w:cs="Cambria" w:hint="eastAsia"/>
          <w:sz w:val="24"/>
        </w:rPr>
        <w:t>ものと思料します</w:t>
      </w:r>
      <w:r w:rsidR="00AF6D09">
        <w:rPr>
          <w:rFonts w:ascii="Cambria" w:hAnsi="Cambria" w:cs="Cambria" w:hint="eastAsia"/>
          <w:sz w:val="24"/>
        </w:rPr>
        <w:t>。</w:t>
      </w:r>
      <w:r w:rsidR="009B7623">
        <w:rPr>
          <w:rFonts w:ascii="Cambria" w:hAnsi="Cambria" w:cs="Cambria"/>
          <w:sz w:val="24"/>
        </w:rPr>
        <w:br/>
      </w:r>
      <w:r w:rsidR="009B7623">
        <w:rPr>
          <w:rFonts w:ascii="Cambria" w:hAnsi="Cambria" w:cs="Cambria" w:hint="eastAsia"/>
          <w:sz w:val="24"/>
        </w:rPr>
        <w:t xml:space="preserve">　</w:t>
      </w:r>
      <w:r w:rsidR="00414EB6">
        <w:rPr>
          <w:rFonts w:ascii="Cambria" w:hAnsi="Cambria" w:cs="Cambria" w:hint="eastAsia"/>
          <w:sz w:val="24"/>
        </w:rPr>
        <w:t>それゆえ</w:t>
      </w:r>
      <w:r w:rsidR="009B7623">
        <w:rPr>
          <w:rFonts w:ascii="Cambria" w:hAnsi="Cambria" w:cs="Cambria" w:hint="eastAsia"/>
          <w:sz w:val="24"/>
        </w:rPr>
        <w:t>、上記４名について原告適格が認められることは</w:t>
      </w:r>
      <w:r w:rsidR="00414EB6">
        <w:rPr>
          <w:rFonts w:ascii="Cambria" w:hAnsi="Cambria" w:cs="Cambria" w:hint="eastAsia"/>
          <w:sz w:val="24"/>
        </w:rPr>
        <w:t>、</w:t>
      </w:r>
      <w:r w:rsidR="009B7623">
        <w:rPr>
          <w:rFonts w:ascii="Cambria" w:hAnsi="Cambria" w:cs="Cambria" w:hint="eastAsia"/>
          <w:sz w:val="24"/>
        </w:rPr>
        <w:t>およそ争いの余地がないところであり、原告らのうち一部でも原告適格が認められれば本案についての判断が示される必要がある</w:t>
      </w:r>
      <w:r w:rsidR="000A5A9F">
        <w:rPr>
          <w:rFonts w:ascii="Cambria" w:hAnsi="Cambria" w:cs="Cambria" w:hint="eastAsia"/>
          <w:sz w:val="24"/>
        </w:rPr>
        <w:t>ことからすると、原告適格論については以上により尽きて</w:t>
      </w:r>
      <w:r w:rsidR="00062FB5">
        <w:rPr>
          <w:rFonts w:ascii="Cambria" w:hAnsi="Cambria" w:cs="Cambria" w:hint="eastAsia"/>
          <w:sz w:val="24"/>
        </w:rPr>
        <w:t>おり、速やかに本案審理に移行すべきであると思料します</w:t>
      </w:r>
      <w:r w:rsidR="000A5A9F">
        <w:rPr>
          <w:rFonts w:ascii="Cambria" w:hAnsi="Cambria" w:cs="Cambria" w:hint="eastAsia"/>
          <w:sz w:val="24"/>
        </w:rPr>
        <w:t>。</w:t>
      </w:r>
    </w:p>
    <w:p w14:paraId="0AD44615" w14:textId="4DCDC2B7" w:rsidR="001F57AD" w:rsidRDefault="0068703B" w:rsidP="0068703B">
      <w:pPr>
        <w:ind w:left="282" w:hangingChars="90" w:hanging="282"/>
        <w:jc w:val="left"/>
        <w:rPr>
          <w:rFonts w:ascii="Apple Color Emoji" w:hAnsi="Apple Color Emoji" w:cs="Apple Color Emoji"/>
          <w:sz w:val="24"/>
          <w:szCs w:val="28"/>
        </w:rPr>
      </w:pPr>
      <w:r>
        <w:rPr>
          <w:rFonts w:ascii="Cambria" w:hAnsi="Cambria" w:cs="Cambria" w:hint="eastAsia"/>
          <w:sz w:val="24"/>
        </w:rPr>
        <w:t xml:space="preserve">４　</w:t>
      </w:r>
      <w:r w:rsidR="00106C65">
        <w:rPr>
          <w:rFonts w:ascii="Cambria" w:hAnsi="Cambria" w:cs="Cambria" w:hint="eastAsia"/>
          <w:sz w:val="24"/>
        </w:rPr>
        <w:t>原告適格論については以上のとおりでありますが、本件原告は、上記４名の他に、以下の特徴を有する原告らがいます。</w:t>
      </w:r>
      <w:r>
        <w:rPr>
          <w:sz w:val="24"/>
          <w:szCs w:val="24"/>
        </w:rPr>
        <w:br/>
      </w:r>
      <w:r>
        <w:rPr>
          <w:rFonts w:hint="eastAsia"/>
          <w:sz w:val="24"/>
          <w:szCs w:val="24"/>
        </w:rPr>
        <w:t xml:space="preserve">　</w:t>
      </w:r>
      <w:r w:rsidR="00106C65">
        <w:rPr>
          <w:rFonts w:ascii="Cambria" w:hAnsi="Cambria" w:cs="Cambria" w:hint="eastAsia"/>
          <w:sz w:val="24"/>
        </w:rPr>
        <w:t>まずは、高さ制限に現に抵触している原告がいます。先の高裁判例では、高さ制限に現に抵触はしていないものの、</w:t>
      </w:r>
      <w:r w:rsidR="00460CA7">
        <w:rPr>
          <w:rFonts w:ascii="Cambria" w:hAnsi="Cambria" w:cs="Cambria" w:hint="eastAsia"/>
          <w:sz w:val="24"/>
        </w:rPr>
        <w:t>原告適格が認められた原告がいました。これを考慮すれば、高さ制限に現に抵触している原告については、当然に原告適格が認められるべきであります。</w:t>
      </w:r>
      <w:r>
        <w:rPr>
          <w:sz w:val="24"/>
          <w:szCs w:val="24"/>
        </w:rPr>
        <w:br/>
      </w:r>
      <w:r>
        <w:rPr>
          <w:rFonts w:hint="eastAsia"/>
          <w:sz w:val="24"/>
          <w:szCs w:val="24"/>
        </w:rPr>
        <w:t xml:space="preserve">　</w:t>
      </w:r>
      <w:r w:rsidR="00460CA7">
        <w:rPr>
          <w:rFonts w:ascii="Cambria" w:hAnsi="Cambria" w:cs="Cambria" w:hint="eastAsia"/>
          <w:sz w:val="24"/>
        </w:rPr>
        <w:t>また、</w:t>
      </w:r>
      <w:r w:rsidR="00200287">
        <w:rPr>
          <w:rFonts w:ascii="Cambria" w:hAnsi="Cambria" w:cs="Cambria" w:hint="eastAsia"/>
          <w:sz w:val="24"/>
        </w:rPr>
        <w:t>ダイビングショップ</w:t>
      </w:r>
      <w:r w:rsidR="00587362">
        <w:rPr>
          <w:rFonts w:ascii="Cambria" w:hAnsi="Cambria" w:cs="Cambria" w:hint="eastAsia"/>
          <w:sz w:val="24"/>
        </w:rPr>
        <w:t>やエコツーリズム</w:t>
      </w:r>
      <w:r w:rsidR="00200287">
        <w:rPr>
          <w:rFonts w:ascii="Cambria" w:hAnsi="Cambria" w:cs="Cambria" w:hint="eastAsia"/>
          <w:sz w:val="24"/>
        </w:rPr>
        <w:t>を経営し、大浦湾を</w:t>
      </w:r>
      <w:r w:rsidR="00FF290D">
        <w:rPr>
          <w:rFonts w:ascii="Cambria" w:hAnsi="Cambria" w:cs="Cambria" w:hint="eastAsia"/>
          <w:sz w:val="24"/>
        </w:rPr>
        <w:t>訪問</w:t>
      </w:r>
      <w:r w:rsidR="00200287">
        <w:rPr>
          <w:rFonts w:ascii="Cambria" w:hAnsi="Cambria" w:cs="Cambria" w:hint="eastAsia"/>
          <w:sz w:val="24"/>
        </w:rPr>
        <w:t>スポットとしていた原告がいます。</w:t>
      </w:r>
      <w:r w:rsidR="008551E8">
        <w:rPr>
          <w:rFonts w:ascii="Cambria" w:hAnsi="Cambria" w:cs="Cambria" w:hint="eastAsia"/>
          <w:sz w:val="24"/>
        </w:rPr>
        <w:t>こちらの原告については、</w:t>
      </w:r>
      <w:r w:rsidR="001F57AD" w:rsidRPr="001F57AD">
        <w:rPr>
          <w:rFonts w:ascii="Apple Color Emoji" w:hAnsi="Apple Color Emoji" w:cs="Apple Color Emoji" w:hint="eastAsia"/>
          <w:sz w:val="24"/>
          <w:szCs w:val="28"/>
        </w:rPr>
        <w:t>公有水面の消失により</w:t>
      </w:r>
      <w:r w:rsidR="00FA5CE0">
        <w:rPr>
          <w:rFonts w:ascii="Cambria" w:hAnsi="Cambria" w:cs="Cambria" w:hint="eastAsia"/>
          <w:sz w:val="24"/>
          <w:szCs w:val="28"/>
        </w:rPr>
        <w:t>直接的に</w:t>
      </w:r>
      <w:r w:rsidR="001F57AD" w:rsidRPr="001F57AD">
        <w:rPr>
          <w:rFonts w:ascii="Apple Color Emoji" w:hAnsi="Apple Color Emoji" w:cs="Apple Color Emoji" w:hint="eastAsia"/>
          <w:sz w:val="24"/>
          <w:szCs w:val="28"/>
        </w:rPr>
        <w:t>不利益を受けることはもとより、</w:t>
      </w:r>
      <w:r w:rsidR="004C17BC">
        <w:rPr>
          <w:rFonts w:ascii="Apple Color Emoji" w:hAnsi="Apple Color Emoji" w:cs="Apple Color Emoji" w:hint="eastAsia"/>
          <w:sz w:val="24"/>
          <w:szCs w:val="28"/>
        </w:rPr>
        <w:t>工法の</w:t>
      </w:r>
      <w:r w:rsidR="00F66738">
        <w:rPr>
          <w:rFonts w:ascii="Apple Color Emoji" w:hAnsi="Apple Color Emoji" w:cs="Apple Color Emoji" w:hint="eastAsia"/>
          <w:sz w:val="24"/>
          <w:szCs w:val="28"/>
        </w:rPr>
        <w:t>「変更」に伴う</w:t>
      </w:r>
      <w:r w:rsidR="001F57AD" w:rsidRPr="001F57AD">
        <w:rPr>
          <w:rFonts w:ascii="Apple Color Emoji" w:hAnsi="Apple Color Emoji" w:cs="Apple Color Emoji" w:hint="eastAsia"/>
          <w:sz w:val="24"/>
          <w:szCs w:val="28"/>
        </w:rPr>
        <w:t>地盤改良</w:t>
      </w:r>
      <w:r w:rsidR="0025410F">
        <w:rPr>
          <w:rFonts w:ascii="Apple Color Emoji" w:hAnsi="Apple Color Emoji" w:cs="Apple Color Emoji" w:hint="eastAsia"/>
          <w:sz w:val="24"/>
          <w:szCs w:val="28"/>
        </w:rPr>
        <w:t>工事</w:t>
      </w:r>
      <w:r w:rsidR="007E00EA">
        <w:rPr>
          <w:rFonts w:ascii="Apple Color Emoji" w:hAnsi="Apple Color Emoji" w:cs="Apple Color Emoji" w:hint="eastAsia"/>
          <w:sz w:val="24"/>
          <w:szCs w:val="28"/>
        </w:rPr>
        <w:t>や</w:t>
      </w:r>
      <w:r w:rsidR="001F57AD" w:rsidRPr="001F57AD">
        <w:rPr>
          <w:rFonts w:ascii="Apple Color Emoji" w:hAnsi="Apple Color Emoji" w:cs="Apple Color Emoji" w:hint="eastAsia"/>
          <w:sz w:val="24"/>
          <w:szCs w:val="28"/>
        </w:rPr>
        <w:t>、</w:t>
      </w:r>
      <w:r w:rsidR="00F23367">
        <w:rPr>
          <w:rFonts w:ascii="Apple Color Emoji" w:hAnsi="Apple Color Emoji" w:cs="Apple Color Emoji" w:hint="eastAsia"/>
          <w:sz w:val="24"/>
          <w:szCs w:val="28"/>
        </w:rPr>
        <w:t>当初</w:t>
      </w:r>
      <w:r w:rsidR="00F23367">
        <w:rPr>
          <w:rFonts w:ascii="Cambria" w:hAnsi="Cambria" w:cs="Cambria" w:hint="eastAsia"/>
          <w:sz w:val="24"/>
          <w:szCs w:val="28"/>
        </w:rPr>
        <w:t>承認による埋立工事よりも更なる土砂の投入等が行われる結果、海洋環境に</w:t>
      </w:r>
      <w:r w:rsidR="0024357C">
        <w:rPr>
          <w:rFonts w:ascii="Cambria" w:hAnsi="Cambria" w:cs="Cambria" w:hint="eastAsia"/>
          <w:sz w:val="24"/>
          <w:szCs w:val="28"/>
        </w:rPr>
        <w:t>より甚大な</w:t>
      </w:r>
      <w:r w:rsidR="001F57AD" w:rsidRPr="001F57AD">
        <w:rPr>
          <w:rFonts w:ascii="Apple Color Emoji" w:hAnsi="Apple Color Emoji" w:cs="Apple Color Emoji" w:hint="eastAsia"/>
          <w:sz w:val="24"/>
          <w:szCs w:val="28"/>
        </w:rPr>
        <w:t>悪影響を及ぼす可能性が</w:t>
      </w:r>
      <w:r w:rsidR="00126A0D">
        <w:rPr>
          <w:rFonts w:ascii="Apple Color Emoji" w:hAnsi="Apple Color Emoji" w:cs="Apple Color Emoji" w:hint="eastAsia"/>
          <w:sz w:val="24"/>
          <w:szCs w:val="28"/>
        </w:rPr>
        <w:t>明らかに存在しま</w:t>
      </w:r>
      <w:r w:rsidR="00126A0D">
        <w:rPr>
          <w:rFonts w:ascii="Apple Color Emoji" w:hAnsi="Apple Color Emoji" w:cs="Apple Color Emoji" w:hint="eastAsia"/>
          <w:sz w:val="24"/>
          <w:szCs w:val="28"/>
        </w:rPr>
        <w:lastRenderedPageBreak/>
        <w:t>す</w:t>
      </w:r>
      <w:r w:rsidR="0024357C">
        <w:rPr>
          <w:rFonts w:ascii="Apple Color Emoji" w:hAnsi="Apple Color Emoji" w:cs="Apple Color Emoji" w:hint="eastAsia"/>
          <w:sz w:val="24"/>
          <w:szCs w:val="28"/>
        </w:rPr>
        <w:t>。</w:t>
      </w:r>
      <w:r>
        <w:rPr>
          <w:sz w:val="24"/>
          <w:szCs w:val="24"/>
        </w:rPr>
        <w:br/>
      </w:r>
      <w:r>
        <w:rPr>
          <w:rFonts w:hint="eastAsia"/>
          <w:sz w:val="24"/>
          <w:szCs w:val="24"/>
        </w:rPr>
        <w:t xml:space="preserve">　</w:t>
      </w:r>
      <w:r w:rsidR="0024357C">
        <w:rPr>
          <w:rFonts w:ascii="Apple Color Emoji" w:hAnsi="Apple Color Emoji" w:cs="Apple Color Emoji" w:hint="eastAsia"/>
          <w:sz w:val="24"/>
          <w:szCs w:val="28"/>
        </w:rPr>
        <w:t>このような悪影響により、清浄な海洋環境が</w:t>
      </w:r>
      <w:r w:rsidR="0044146A">
        <w:rPr>
          <w:rFonts w:ascii="Apple Color Emoji" w:hAnsi="Apple Color Emoji" w:cs="Apple Color Emoji" w:hint="eastAsia"/>
          <w:sz w:val="24"/>
          <w:szCs w:val="28"/>
        </w:rPr>
        <w:t>（当初の埋立承認に基づく工事よりも）さらに</w:t>
      </w:r>
      <w:r w:rsidR="00314020">
        <w:rPr>
          <w:rFonts w:ascii="Apple Color Emoji" w:hAnsi="Apple Color Emoji" w:cs="Apple Color Emoji" w:hint="eastAsia"/>
          <w:sz w:val="24"/>
          <w:szCs w:val="28"/>
        </w:rPr>
        <w:t>悪化すること</w:t>
      </w:r>
      <w:r w:rsidR="00126A0D">
        <w:rPr>
          <w:rFonts w:ascii="Apple Color Emoji" w:hAnsi="Apple Color Emoji" w:cs="Apple Color Emoji" w:hint="eastAsia"/>
          <w:sz w:val="24"/>
          <w:szCs w:val="28"/>
        </w:rPr>
        <w:t>で</w:t>
      </w:r>
      <w:r w:rsidR="00314020">
        <w:rPr>
          <w:rFonts w:ascii="Apple Color Emoji" w:hAnsi="Apple Color Emoji" w:cs="Apple Color Emoji" w:hint="eastAsia"/>
          <w:sz w:val="24"/>
          <w:szCs w:val="28"/>
        </w:rPr>
        <w:t>、ダイビング業</w:t>
      </w:r>
      <w:r w:rsidR="003C31A9">
        <w:rPr>
          <w:rFonts w:ascii="Apple Color Emoji" w:hAnsi="Apple Color Emoji" w:cs="Apple Color Emoji" w:hint="eastAsia"/>
          <w:sz w:val="24"/>
          <w:szCs w:val="28"/>
        </w:rPr>
        <w:t>等</w:t>
      </w:r>
      <w:r w:rsidR="00314020">
        <w:rPr>
          <w:rFonts w:ascii="Apple Color Emoji" w:hAnsi="Apple Color Emoji" w:cs="Apple Color Emoji" w:hint="eastAsia"/>
          <w:sz w:val="24"/>
          <w:szCs w:val="28"/>
        </w:rPr>
        <w:t>に</w:t>
      </w:r>
      <w:r w:rsidR="00B85162">
        <w:rPr>
          <w:rFonts w:ascii="Cambria" w:hAnsi="Cambria" w:cs="Cambria" w:hint="eastAsia"/>
          <w:sz w:val="24"/>
          <w:szCs w:val="28"/>
        </w:rPr>
        <w:t>直接的な悪影響（従前案内が可能であったポイントにおける</w:t>
      </w:r>
      <w:r w:rsidR="0057626F">
        <w:rPr>
          <w:rFonts w:ascii="Cambria" w:hAnsi="Cambria" w:cs="Cambria" w:hint="eastAsia"/>
          <w:sz w:val="24"/>
          <w:szCs w:val="28"/>
        </w:rPr>
        <w:t>案内が不可能になることや、そもそもそのポイントへの</w:t>
      </w:r>
      <w:r w:rsidR="005F3510">
        <w:rPr>
          <w:rFonts w:ascii="Cambria" w:hAnsi="Cambria" w:cs="Cambria" w:hint="eastAsia"/>
          <w:sz w:val="24"/>
          <w:szCs w:val="28"/>
        </w:rPr>
        <w:t>訪問（潜水を含む）希望者が減るなど</w:t>
      </w:r>
      <w:r w:rsidR="00B85162">
        <w:rPr>
          <w:rFonts w:ascii="Cambria" w:hAnsi="Cambria" w:cs="Cambria" w:hint="eastAsia"/>
          <w:sz w:val="24"/>
          <w:szCs w:val="28"/>
        </w:rPr>
        <w:t>）</w:t>
      </w:r>
      <w:r w:rsidR="001F57AD" w:rsidRPr="001F57AD">
        <w:rPr>
          <w:rFonts w:ascii="Apple Color Emoji" w:hAnsi="Apple Color Emoji" w:cs="Apple Color Emoji" w:hint="eastAsia"/>
          <w:sz w:val="24"/>
          <w:szCs w:val="28"/>
        </w:rPr>
        <w:t>が</w:t>
      </w:r>
      <w:r w:rsidR="005F3510">
        <w:rPr>
          <w:rFonts w:ascii="Apple Color Emoji" w:hAnsi="Apple Color Emoji" w:cs="Apple Color Emoji" w:hint="eastAsia"/>
          <w:sz w:val="24"/>
          <w:szCs w:val="28"/>
        </w:rPr>
        <w:t>出ることは必至であり、現に、既に</w:t>
      </w:r>
      <w:r w:rsidR="00587362">
        <w:rPr>
          <w:rFonts w:ascii="Apple Color Emoji" w:hAnsi="Apple Color Emoji" w:cs="Apple Color Emoji" w:hint="eastAsia"/>
          <w:sz w:val="24"/>
          <w:szCs w:val="28"/>
        </w:rPr>
        <w:t>これら</w:t>
      </w:r>
      <w:r w:rsidR="005F3510">
        <w:rPr>
          <w:rFonts w:ascii="Apple Color Emoji" w:hAnsi="Apple Color Emoji" w:cs="Apple Color Emoji" w:hint="eastAsia"/>
          <w:sz w:val="24"/>
          <w:szCs w:val="28"/>
        </w:rPr>
        <w:t>原告については、そのような悪影響が出始めてい</w:t>
      </w:r>
      <w:r w:rsidR="00587362">
        <w:rPr>
          <w:rFonts w:ascii="Apple Color Emoji" w:hAnsi="Apple Color Emoji" w:cs="Apple Color Emoji" w:hint="eastAsia"/>
          <w:sz w:val="24"/>
          <w:szCs w:val="28"/>
        </w:rPr>
        <w:t>ます</w:t>
      </w:r>
      <w:r w:rsidR="005F3510">
        <w:rPr>
          <w:rFonts w:ascii="Apple Color Emoji" w:hAnsi="Apple Color Emoji" w:cs="Apple Color Emoji" w:hint="eastAsia"/>
          <w:sz w:val="24"/>
          <w:szCs w:val="28"/>
        </w:rPr>
        <w:t>。</w:t>
      </w:r>
      <w:r>
        <w:rPr>
          <w:sz w:val="24"/>
          <w:szCs w:val="24"/>
        </w:rPr>
        <w:br/>
      </w:r>
      <w:r>
        <w:rPr>
          <w:rFonts w:hint="eastAsia"/>
          <w:sz w:val="24"/>
          <w:szCs w:val="24"/>
        </w:rPr>
        <w:t xml:space="preserve">　</w:t>
      </w:r>
      <w:r w:rsidR="000075BA">
        <w:rPr>
          <w:rFonts w:ascii="Apple Color Emoji" w:hAnsi="Apple Color Emoji" w:cs="Apple Color Emoji" w:hint="eastAsia"/>
          <w:sz w:val="24"/>
          <w:szCs w:val="28"/>
        </w:rPr>
        <w:t>このように、</w:t>
      </w:r>
      <w:r w:rsidR="001F57AD" w:rsidRPr="001F57AD">
        <w:rPr>
          <w:rFonts w:ascii="Apple Color Emoji" w:hAnsi="Apple Color Emoji" w:cs="Apple Color Emoji" w:hint="eastAsia"/>
          <w:sz w:val="24"/>
          <w:szCs w:val="28"/>
        </w:rPr>
        <w:t>本件</w:t>
      </w:r>
      <w:r w:rsidR="000075BA">
        <w:rPr>
          <w:rFonts w:ascii="Apple Color Emoji" w:hAnsi="Apple Color Emoji" w:cs="Apple Color Emoji" w:hint="eastAsia"/>
          <w:sz w:val="24"/>
          <w:szCs w:val="28"/>
        </w:rPr>
        <w:t>代執行による「</w:t>
      </w:r>
      <w:r w:rsidR="001F57AD" w:rsidRPr="001F57AD">
        <w:rPr>
          <w:rFonts w:ascii="Apple Color Emoji" w:hAnsi="Apple Color Emoji" w:cs="Apple Color Emoji" w:hint="eastAsia"/>
          <w:sz w:val="24"/>
          <w:szCs w:val="28"/>
        </w:rPr>
        <w:t>変更</w:t>
      </w:r>
      <w:r w:rsidR="000075BA">
        <w:rPr>
          <w:rFonts w:ascii="Apple Color Emoji" w:hAnsi="Apple Color Emoji" w:cs="Apple Color Emoji" w:hint="eastAsia"/>
          <w:sz w:val="24"/>
          <w:szCs w:val="28"/>
        </w:rPr>
        <w:t>」</w:t>
      </w:r>
      <w:r w:rsidR="001F57AD" w:rsidRPr="001F57AD">
        <w:rPr>
          <w:rFonts w:ascii="Apple Color Emoji" w:hAnsi="Apple Color Emoji" w:cs="Apple Color Emoji" w:hint="eastAsia"/>
          <w:sz w:val="24"/>
          <w:szCs w:val="28"/>
        </w:rPr>
        <w:t>承認処分</w:t>
      </w:r>
      <w:r w:rsidR="000075BA">
        <w:rPr>
          <w:rFonts w:ascii="Apple Color Emoji" w:hAnsi="Apple Color Emoji" w:cs="Apple Color Emoji" w:hint="eastAsia"/>
          <w:sz w:val="24"/>
          <w:szCs w:val="28"/>
        </w:rPr>
        <w:t>により、</w:t>
      </w:r>
      <w:r w:rsidR="003C31A9">
        <w:rPr>
          <w:rFonts w:ascii="Apple Color Emoji" w:hAnsi="Apple Color Emoji" w:cs="Apple Color Emoji" w:hint="eastAsia"/>
          <w:sz w:val="24"/>
          <w:szCs w:val="28"/>
        </w:rPr>
        <w:t>これらの</w:t>
      </w:r>
      <w:r w:rsidR="001F57AD" w:rsidRPr="001F57AD">
        <w:rPr>
          <w:rFonts w:ascii="Apple Color Emoji" w:hAnsi="Apple Color Emoji" w:cs="Apple Color Emoji" w:hint="eastAsia"/>
          <w:sz w:val="24"/>
          <w:szCs w:val="28"/>
        </w:rPr>
        <w:t>原告</w:t>
      </w:r>
      <w:r w:rsidR="00C96568">
        <w:rPr>
          <w:rFonts w:ascii="Apple Color Emoji" w:hAnsi="Apple Color Emoji" w:cs="Apple Color Emoji" w:hint="eastAsia"/>
          <w:sz w:val="24"/>
          <w:szCs w:val="28"/>
        </w:rPr>
        <w:t>は、</w:t>
      </w:r>
      <w:r w:rsidR="005A16F0">
        <w:rPr>
          <w:rFonts w:ascii="Cambria" w:hAnsi="Cambria" w:cs="Cambria" w:hint="eastAsia"/>
          <w:sz w:val="24"/>
          <w:szCs w:val="28"/>
        </w:rPr>
        <w:t>清浄な海洋環境を享受する者をして、</w:t>
      </w:r>
      <w:r w:rsidR="005A16F0" w:rsidRPr="0083114E">
        <w:rPr>
          <w:rFonts w:hint="eastAsia"/>
          <w:sz w:val="24"/>
        </w:rPr>
        <w:t>違法な事業に起因する災害を受けず、又は公害（騒音のみならず水質汚濁も含む）によって健康、生活環境若しくは営業に係る被害を受けないという利益</w:t>
      </w:r>
      <w:r w:rsidR="00AD6568">
        <w:rPr>
          <w:rFonts w:ascii="Cambria" w:hAnsi="Cambria" w:cs="Cambria" w:hint="eastAsia"/>
          <w:sz w:val="24"/>
          <w:szCs w:val="28"/>
        </w:rPr>
        <w:t>を</w:t>
      </w:r>
      <w:r w:rsidR="0055297B">
        <w:rPr>
          <w:rFonts w:ascii="Cambria" w:hAnsi="Cambria" w:cs="Cambria" w:hint="eastAsia"/>
          <w:sz w:val="24"/>
          <w:szCs w:val="28"/>
        </w:rPr>
        <w:t>現に</w:t>
      </w:r>
      <w:r w:rsidR="00AD6568">
        <w:rPr>
          <w:rFonts w:ascii="Cambria" w:hAnsi="Cambria" w:cs="Cambria" w:hint="eastAsia"/>
          <w:sz w:val="24"/>
          <w:szCs w:val="28"/>
        </w:rPr>
        <w:t>害されていることから、</w:t>
      </w:r>
      <w:r w:rsidR="0055297B">
        <w:rPr>
          <w:rFonts w:ascii="Cambria" w:hAnsi="Cambria" w:cs="Cambria" w:hint="eastAsia"/>
          <w:sz w:val="24"/>
          <w:szCs w:val="28"/>
        </w:rPr>
        <w:t>これらの者についても、原告適格が認められるべきである</w:t>
      </w:r>
      <w:r w:rsidR="001F57AD" w:rsidRPr="001F57AD">
        <w:rPr>
          <w:rFonts w:ascii="Apple Color Emoji" w:hAnsi="Apple Color Emoji" w:cs="Apple Color Emoji" w:hint="eastAsia"/>
          <w:sz w:val="24"/>
          <w:szCs w:val="28"/>
        </w:rPr>
        <w:t>。</w:t>
      </w:r>
    </w:p>
    <w:p w14:paraId="6B8B17C9" w14:textId="10BC38BD" w:rsidR="00E10ECD" w:rsidRPr="0068703B" w:rsidRDefault="00E10ECD" w:rsidP="0068703B">
      <w:pPr>
        <w:ind w:left="282" w:hangingChars="90" w:hanging="282"/>
        <w:jc w:val="left"/>
        <w:rPr>
          <w:rFonts w:hint="eastAsia"/>
          <w:sz w:val="24"/>
          <w:szCs w:val="24"/>
        </w:rPr>
      </w:pPr>
      <w:r>
        <w:rPr>
          <w:rFonts w:ascii="Apple Color Emoji" w:hAnsi="Apple Color Emoji" w:cs="Apple Color Emoji" w:hint="eastAsia"/>
          <w:sz w:val="24"/>
          <w:szCs w:val="28"/>
        </w:rPr>
        <w:t>５　既に述べたとおり、原告適格については</w:t>
      </w:r>
      <w:r w:rsidR="003731B9">
        <w:rPr>
          <w:rFonts w:ascii="Apple Color Emoji" w:hAnsi="Apple Color Emoji" w:cs="Apple Color Emoji" w:hint="eastAsia"/>
          <w:sz w:val="24"/>
          <w:szCs w:val="28"/>
        </w:rPr>
        <w:t>、</w:t>
      </w:r>
      <w:r>
        <w:rPr>
          <w:rFonts w:ascii="Apple Color Emoji" w:hAnsi="Apple Color Emoji" w:cs="Apple Color Emoji" w:hint="eastAsia"/>
          <w:sz w:val="24"/>
          <w:szCs w:val="28"/>
        </w:rPr>
        <w:t>本件原告ら</w:t>
      </w:r>
      <w:r w:rsidR="003731B9">
        <w:rPr>
          <w:rFonts w:ascii="Apple Color Emoji" w:hAnsi="Apple Color Emoji" w:cs="Apple Color Emoji" w:hint="eastAsia"/>
          <w:sz w:val="24"/>
          <w:szCs w:val="28"/>
        </w:rPr>
        <w:t>の少なくとも一部については</w:t>
      </w:r>
      <w:r>
        <w:rPr>
          <w:rFonts w:ascii="Apple Color Emoji" w:hAnsi="Apple Color Emoji" w:cs="Apple Color Emoji" w:hint="eastAsia"/>
          <w:sz w:val="24"/>
          <w:szCs w:val="28"/>
        </w:rPr>
        <w:t>認められること</w:t>
      </w:r>
      <w:r w:rsidR="003731B9">
        <w:rPr>
          <w:rFonts w:ascii="Apple Color Emoji" w:hAnsi="Apple Color Emoji" w:cs="Apple Color Emoji" w:hint="eastAsia"/>
          <w:sz w:val="24"/>
          <w:szCs w:val="28"/>
        </w:rPr>
        <w:t>が</w:t>
      </w:r>
      <w:r>
        <w:rPr>
          <w:rFonts w:ascii="Apple Color Emoji" w:hAnsi="Apple Color Emoji" w:cs="Apple Color Emoji" w:hint="eastAsia"/>
          <w:sz w:val="24"/>
          <w:szCs w:val="28"/>
        </w:rPr>
        <w:t>明らかであるところ、</w:t>
      </w:r>
      <w:r w:rsidR="007E66E6">
        <w:rPr>
          <w:rFonts w:ascii="Apple Color Emoji" w:hAnsi="Apple Color Emoji" w:cs="Apple Color Emoji" w:hint="eastAsia"/>
          <w:sz w:val="24"/>
          <w:szCs w:val="28"/>
        </w:rPr>
        <w:t>昨年示された納骨堂事件最高裁判例</w:t>
      </w:r>
      <w:r w:rsidR="001B1816">
        <w:rPr>
          <w:rFonts w:ascii="Apple Color Emoji" w:hAnsi="Apple Color Emoji" w:cs="Apple Color Emoji" w:hint="eastAsia"/>
          <w:sz w:val="24"/>
          <w:szCs w:val="28"/>
        </w:rPr>
        <w:t>において</w:t>
      </w:r>
      <w:r w:rsidR="00714077">
        <w:rPr>
          <w:rFonts w:ascii="Apple Color Emoji" w:hAnsi="Apple Color Emoji" w:cs="Apple Color Emoji" w:hint="eastAsia"/>
          <w:sz w:val="24"/>
          <w:szCs w:val="28"/>
        </w:rPr>
        <w:t>、</w:t>
      </w:r>
      <w:r w:rsidR="00590F2C">
        <w:rPr>
          <w:rFonts w:ascii="Apple Color Emoji" w:hAnsi="Apple Color Emoji" w:cs="Apple Color Emoji" w:hint="eastAsia"/>
          <w:sz w:val="24"/>
          <w:szCs w:val="28"/>
        </w:rPr>
        <w:t>林道</w:t>
      </w:r>
      <w:r w:rsidR="001B1816">
        <w:rPr>
          <w:rFonts w:ascii="Apple Color Emoji" w:hAnsi="Apple Color Emoji" w:cs="Apple Color Emoji" w:hint="eastAsia"/>
          <w:sz w:val="24"/>
          <w:szCs w:val="28"/>
        </w:rPr>
        <w:t>晴判事が</w:t>
      </w:r>
      <w:r w:rsidR="00714077">
        <w:rPr>
          <w:rFonts w:ascii="Apple Color Emoji" w:hAnsi="Apple Color Emoji" w:cs="Apple Color Emoji" w:hint="eastAsia"/>
          <w:sz w:val="24"/>
          <w:szCs w:val="28"/>
        </w:rPr>
        <w:t>その</w:t>
      </w:r>
      <w:r w:rsidR="00933733">
        <w:rPr>
          <w:rFonts w:ascii="Apple Color Emoji" w:hAnsi="Apple Color Emoji" w:cs="Apple Color Emoji" w:hint="eastAsia"/>
          <w:sz w:val="24"/>
          <w:szCs w:val="28"/>
        </w:rPr>
        <w:t>意見で述べた</w:t>
      </w:r>
      <w:r w:rsidR="001B1816">
        <w:rPr>
          <w:rFonts w:hint="eastAsia"/>
          <w:sz w:val="24"/>
        </w:rPr>
        <w:t>「</w:t>
      </w:r>
      <w:r w:rsidR="001B1816" w:rsidRPr="0067083E">
        <w:rPr>
          <w:rFonts w:hint="eastAsia"/>
          <w:sz w:val="24"/>
        </w:rPr>
        <w:t>第三者の原告適格については、前記のとおり、行政事件訴訟法９条２項が追加された趣旨を踏まえた適切な判断が求められるところであって、審理を担当する裁判所としては、そのような判断に必要な限度を超えた主張立証が漫然と継続されることのないよう、十分に留意すべきである</w:t>
      </w:r>
      <w:r w:rsidR="001B1816">
        <w:rPr>
          <w:rFonts w:ascii="Apple Color Emoji" w:hAnsi="Apple Color Emoji" w:cs="Apple Color Emoji" w:hint="eastAsia"/>
          <w:sz w:val="24"/>
          <w:szCs w:val="28"/>
        </w:rPr>
        <w:t>」</w:t>
      </w:r>
      <w:r w:rsidR="00B24EA5">
        <w:rPr>
          <w:rFonts w:ascii="Apple Color Emoji" w:hAnsi="Apple Color Emoji" w:cs="Apple Color Emoji" w:hint="eastAsia"/>
          <w:sz w:val="24"/>
          <w:szCs w:val="28"/>
        </w:rPr>
        <w:t>という諫言とも</w:t>
      </w:r>
      <w:r w:rsidR="00726C28">
        <w:rPr>
          <w:rFonts w:ascii="Apple Color Emoji" w:hAnsi="Apple Color Emoji" w:cs="Apple Color Emoji" w:hint="eastAsia"/>
          <w:sz w:val="24"/>
          <w:szCs w:val="28"/>
        </w:rPr>
        <w:t>い</w:t>
      </w:r>
      <w:r w:rsidR="00B24EA5">
        <w:rPr>
          <w:rFonts w:ascii="Apple Color Emoji" w:hAnsi="Apple Color Emoji" w:cs="Apple Color Emoji" w:hint="eastAsia"/>
          <w:sz w:val="24"/>
          <w:szCs w:val="28"/>
        </w:rPr>
        <w:t>うべき</w:t>
      </w:r>
      <w:r w:rsidR="00933733">
        <w:rPr>
          <w:rFonts w:ascii="Cambria" w:hAnsi="Cambria" w:cs="Cambria" w:hint="eastAsia"/>
          <w:sz w:val="24"/>
          <w:szCs w:val="28"/>
        </w:rPr>
        <w:t>指摘</w:t>
      </w:r>
      <w:r w:rsidR="00B24EA5">
        <w:rPr>
          <w:rFonts w:ascii="Cambria" w:hAnsi="Cambria" w:cs="Cambria" w:hint="eastAsia"/>
          <w:sz w:val="24"/>
          <w:szCs w:val="28"/>
        </w:rPr>
        <w:t>に</w:t>
      </w:r>
      <w:r w:rsidR="00933733">
        <w:rPr>
          <w:rFonts w:ascii="Cambria" w:hAnsi="Cambria" w:cs="Cambria" w:hint="eastAsia"/>
          <w:sz w:val="24"/>
          <w:szCs w:val="28"/>
        </w:rPr>
        <w:t>真摯に耳を傾けるべきであって、</w:t>
      </w:r>
      <w:r w:rsidR="00714077">
        <w:rPr>
          <w:rFonts w:ascii="Cambria" w:hAnsi="Cambria" w:cs="Cambria" w:hint="eastAsia"/>
          <w:sz w:val="24"/>
          <w:szCs w:val="28"/>
        </w:rPr>
        <w:t>本件は速やかに本案審理に移行されるべきである。</w:t>
      </w:r>
    </w:p>
    <w:p w14:paraId="5ECA9005" w14:textId="1E65E3BC" w:rsidR="009D0781" w:rsidRPr="008D24CA" w:rsidRDefault="008D24CA" w:rsidP="000C232F">
      <w:pPr>
        <w:ind w:leftChars="200" w:left="566" w:firstLineChars="100" w:firstLine="313"/>
        <w:jc w:val="right"/>
        <w:rPr>
          <w:sz w:val="24"/>
        </w:rPr>
      </w:pPr>
      <w:r>
        <w:rPr>
          <w:rFonts w:hint="eastAsia"/>
          <w:sz w:val="24"/>
        </w:rPr>
        <w:t>以　上</w:t>
      </w:r>
    </w:p>
    <w:sectPr w:rsidR="009D0781" w:rsidRPr="008D24CA" w:rsidSect="00586C88">
      <w:footerReference w:type="even" r:id="rId7"/>
      <w:footerReference w:type="default" r:id="rId8"/>
      <w:pgSz w:w="11906" w:h="16838" w:code="9"/>
      <w:pgMar w:top="1985" w:right="851" w:bottom="1531" w:left="1701" w:header="851" w:footer="992" w:gutter="0"/>
      <w:cols w:space="425"/>
      <w:docGrid w:type="linesAndChars" w:linePitch="505" w:charSpace="149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52DBE" w14:textId="77777777" w:rsidR="00293C95" w:rsidRDefault="00293C95" w:rsidP="00C0622B">
      <w:r>
        <w:separator/>
      </w:r>
    </w:p>
  </w:endnote>
  <w:endnote w:type="continuationSeparator" w:id="0">
    <w:p w14:paraId="2579885D" w14:textId="77777777" w:rsidR="00293C95" w:rsidRDefault="00293C95" w:rsidP="00C0622B">
      <w:r>
        <w:continuationSeparator/>
      </w:r>
    </w:p>
  </w:endnote>
  <w:endnote w:type="continuationNotice" w:id="1">
    <w:p w14:paraId="07A9E56B" w14:textId="77777777" w:rsidR="00293C95" w:rsidRDefault="00293C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3"/>
      </w:rPr>
      <w:id w:val="-434895798"/>
      <w:docPartObj>
        <w:docPartGallery w:val="Page Numbers (Bottom of Page)"/>
        <w:docPartUnique/>
      </w:docPartObj>
    </w:sdtPr>
    <w:sdtEndPr>
      <w:rPr>
        <w:rStyle w:val="af3"/>
      </w:rPr>
    </w:sdtEndPr>
    <w:sdtContent>
      <w:p w14:paraId="36D7870B" w14:textId="794F5207" w:rsidR="00731BE1" w:rsidRDefault="00731BE1" w:rsidP="003211E5">
        <w:pPr>
          <w:pStyle w:val="ac"/>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end"/>
        </w:r>
      </w:p>
    </w:sdtContent>
  </w:sdt>
  <w:p w14:paraId="3C878A75" w14:textId="77777777" w:rsidR="00731BE1" w:rsidRDefault="00731BE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3"/>
      </w:rPr>
      <w:id w:val="1410665210"/>
      <w:docPartObj>
        <w:docPartGallery w:val="Page Numbers (Bottom of Page)"/>
        <w:docPartUnique/>
      </w:docPartObj>
    </w:sdtPr>
    <w:sdtEndPr>
      <w:rPr>
        <w:rStyle w:val="af3"/>
      </w:rPr>
    </w:sdtEndPr>
    <w:sdtContent>
      <w:p w14:paraId="1BF002C1" w14:textId="6697B28B" w:rsidR="00731BE1" w:rsidRDefault="00731BE1" w:rsidP="003211E5">
        <w:pPr>
          <w:pStyle w:val="ac"/>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separate"/>
        </w:r>
        <w:r>
          <w:rPr>
            <w:rStyle w:val="af3"/>
            <w:noProof/>
          </w:rPr>
          <w:t>1</w:t>
        </w:r>
        <w:r>
          <w:rPr>
            <w:rStyle w:val="af3"/>
          </w:rPr>
          <w:fldChar w:fldCharType="end"/>
        </w:r>
      </w:p>
    </w:sdtContent>
  </w:sdt>
  <w:p w14:paraId="530C5A46" w14:textId="77777777" w:rsidR="00731BE1" w:rsidRDefault="00731BE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D1C7E" w14:textId="77777777" w:rsidR="00293C95" w:rsidRDefault="00293C95" w:rsidP="00C0622B">
      <w:r>
        <w:separator/>
      </w:r>
    </w:p>
  </w:footnote>
  <w:footnote w:type="continuationSeparator" w:id="0">
    <w:p w14:paraId="173525C3" w14:textId="77777777" w:rsidR="00293C95" w:rsidRDefault="00293C95" w:rsidP="00C0622B">
      <w:r>
        <w:continuationSeparator/>
      </w:r>
    </w:p>
  </w:footnote>
  <w:footnote w:type="continuationNotice" w:id="1">
    <w:p w14:paraId="457A5AAA" w14:textId="77777777" w:rsidR="00293C95" w:rsidRDefault="00293C9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bordersDoNotSurroundHeader/>
  <w:bordersDoNotSurroundFooter/>
  <w:proofState w:spelling="clean" w:grammar="dirty"/>
  <w:defaultTabStop w:val="840"/>
  <w:drawingGridHorizontalSpacing w:val="313"/>
  <w:drawingGridVerticalSpacing w:val="50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36"/>
    <w:rsid w:val="00001153"/>
    <w:rsid w:val="000015CE"/>
    <w:rsid w:val="00001952"/>
    <w:rsid w:val="00001E94"/>
    <w:rsid w:val="0000237C"/>
    <w:rsid w:val="00002CFB"/>
    <w:rsid w:val="00003269"/>
    <w:rsid w:val="00004F7C"/>
    <w:rsid w:val="000075BA"/>
    <w:rsid w:val="00007CFF"/>
    <w:rsid w:val="0001079C"/>
    <w:rsid w:val="00011FAA"/>
    <w:rsid w:val="00017A47"/>
    <w:rsid w:val="0002039B"/>
    <w:rsid w:val="00022EB6"/>
    <w:rsid w:val="00025718"/>
    <w:rsid w:val="00027C7D"/>
    <w:rsid w:val="0003044A"/>
    <w:rsid w:val="00033CA5"/>
    <w:rsid w:val="000342F4"/>
    <w:rsid w:val="00034462"/>
    <w:rsid w:val="00036864"/>
    <w:rsid w:val="00036F24"/>
    <w:rsid w:val="00040287"/>
    <w:rsid w:val="00046294"/>
    <w:rsid w:val="000463B1"/>
    <w:rsid w:val="00046DA9"/>
    <w:rsid w:val="00050CB3"/>
    <w:rsid w:val="00051DCC"/>
    <w:rsid w:val="0005315D"/>
    <w:rsid w:val="00053D14"/>
    <w:rsid w:val="00053E8C"/>
    <w:rsid w:val="00054C27"/>
    <w:rsid w:val="00056608"/>
    <w:rsid w:val="0005720A"/>
    <w:rsid w:val="00060419"/>
    <w:rsid w:val="00060FF6"/>
    <w:rsid w:val="0006184E"/>
    <w:rsid w:val="00061870"/>
    <w:rsid w:val="00061B00"/>
    <w:rsid w:val="00062FB5"/>
    <w:rsid w:val="00064C44"/>
    <w:rsid w:val="00066D67"/>
    <w:rsid w:val="00067D3F"/>
    <w:rsid w:val="00071973"/>
    <w:rsid w:val="00072B33"/>
    <w:rsid w:val="00072CF0"/>
    <w:rsid w:val="00075BA8"/>
    <w:rsid w:val="00076350"/>
    <w:rsid w:val="00077F0B"/>
    <w:rsid w:val="00081662"/>
    <w:rsid w:val="00083949"/>
    <w:rsid w:val="00084956"/>
    <w:rsid w:val="0008610D"/>
    <w:rsid w:val="00086F12"/>
    <w:rsid w:val="00091291"/>
    <w:rsid w:val="00091FC4"/>
    <w:rsid w:val="0009292E"/>
    <w:rsid w:val="00092BA5"/>
    <w:rsid w:val="00092C16"/>
    <w:rsid w:val="000956C0"/>
    <w:rsid w:val="000A023B"/>
    <w:rsid w:val="000A0BB2"/>
    <w:rsid w:val="000A15BB"/>
    <w:rsid w:val="000A239A"/>
    <w:rsid w:val="000A3751"/>
    <w:rsid w:val="000A5A9F"/>
    <w:rsid w:val="000A6B98"/>
    <w:rsid w:val="000B1F6F"/>
    <w:rsid w:val="000B2297"/>
    <w:rsid w:val="000B25AF"/>
    <w:rsid w:val="000B4910"/>
    <w:rsid w:val="000B54F4"/>
    <w:rsid w:val="000B7F53"/>
    <w:rsid w:val="000C0BC5"/>
    <w:rsid w:val="000C232F"/>
    <w:rsid w:val="000C5C9C"/>
    <w:rsid w:val="000C6C44"/>
    <w:rsid w:val="000D4817"/>
    <w:rsid w:val="000D5D62"/>
    <w:rsid w:val="000D636E"/>
    <w:rsid w:val="000D6AED"/>
    <w:rsid w:val="000E064C"/>
    <w:rsid w:val="000E18AA"/>
    <w:rsid w:val="000E215D"/>
    <w:rsid w:val="000E3EC5"/>
    <w:rsid w:val="000E490F"/>
    <w:rsid w:val="000E781A"/>
    <w:rsid w:val="000F00F9"/>
    <w:rsid w:val="000F0A1E"/>
    <w:rsid w:val="000F67AF"/>
    <w:rsid w:val="000F6D41"/>
    <w:rsid w:val="000F6F17"/>
    <w:rsid w:val="00100216"/>
    <w:rsid w:val="0010070F"/>
    <w:rsid w:val="00100EDC"/>
    <w:rsid w:val="001044E6"/>
    <w:rsid w:val="00104B58"/>
    <w:rsid w:val="00104DC5"/>
    <w:rsid w:val="0010539F"/>
    <w:rsid w:val="00106B5E"/>
    <w:rsid w:val="00106C65"/>
    <w:rsid w:val="00107BF7"/>
    <w:rsid w:val="00111FC0"/>
    <w:rsid w:val="0011549B"/>
    <w:rsid w:val="00117E76"/>
    <w:rsid w:val="00117EE5"/>
    <w:rsid w:val="001212F0"/>
    <w:rsid w:val="00121443"/>
    <w:rsid w:val="0012185B"/>
    <w:rsid w:val="00124119"/>
    <w:rsid w:val="001264E5"/>
    <w:rsid w:val="001265EC"/>
    <w:rsid w:val="00126A0D"/>
    <w:rsid w:val="00127E78"/>
    <w:rsid w:val="00131090"/>
    <w:rsid w:val="00131225"/>
    <w:rsid w:val="001347E2"/>
    <w:rsid w:val="0013518C"/>
    <w:rsid w:val="00135FA0"/>
    <w:rsid w:val="00142945"/>
    <w:rsid w:val="001439E6"/>
    <w:rsid w:val="00143ACE"/>
    <w:rsid w:val="0014472C"/>
    <w:rsid w:val="001470BF"/>
    <w:rsid w:val="00151834"/>
    <w:rsid w:val="001518FF"/>
    <w:rsid w:val="00151F2D"/>
    <w:rsid w:val="00155C94"/>
    <w:rsid w:val="00157F18"/>
    <w:rsid w:val="001610EA"/>
    <w:rsid w:val="00161386"/>
    <w:rsid w:val="0016166E"/>
    <w:rsid w:val="0017030E"/>
    <w:rsid w:val="00170745"/>
    <w:rsid w:val="0017281F"/>
    <w:rsid w:val="00174C02"/>
    <w:rsid w:val="0017565D"/>
    <w:rsid w:val="00176FC6"/>
    <w:rsid w:val="00177846"/>
    <w:rsid w:val="001800C5"/>
    <w:rsid w:val="00180CD7"/>
    <w:rsid w:val="001811C5"/>
    <w:rsid w:val="001816EE"/>
    <w:rsid w:val="00181D98"/>
    <w:rsid w:val="0018257F"/>
    <w:rsid w:val="00183E74"/>
    <w:rsid w:val="001905E1"/>
    <w:rsid w:val="00190C06"/>
    <w:rsid w:val="00193F3C"/>
    <w:rsid w:val="001946F0"/>
    <w:rsid w:val="001A2054"/>
    <w:rsid w:val="001A2649"/>
    <w:rsid w:val="001A32B4"/>
    <w:rsid w:val="001A4DC7"/>
    <w:rsid w:val="001A5DDF"/>
    <w:rsid w:val="001A657C"/>
    <w:rsid w:val="001A6AE2"/>
    <w:rsid w:val="001A70F7"/>
    <w:rsid w:val="001B0F3D"/>
    <w:rsid w:val="001B1816"/>
    <w:rsid w:val="001B2B5A"/>
    <w:rsid w:val="001B2CD7"/>
    <w:rsid w:val="001B4028"/>
    <w:rsid w:val="001B5C36"/>
    <w:rsid w:val="001C132E"/>
    <w:rsid w:val="001C1FD9"/>
    <w:rsid w:val="001C263E"/>
    <w:rsid w:val="001C4548"/>
    <w:rsid w:val="001C51E1"/>
    <w:rsid w:val="001C5499"/>
    <w:rsid w:val="001C647F"/>
    <w:rsid w:val="001C6DBC"/>
    <w:rsid w:val="001D03E2"/>
    <w:rsid w:val="001D10BA"/>
    <w:rsid w:val="001D3968"/>
    <w:rsid w:val="001D63EE"/>
    <w:rsid w:val="001D74BD"/>
    <w:rsid w:val="001E0CD6"/>
    <w:rsid w:val="001E1C1B"/>
    <w:rsid w:val="001E2800"/>
    <w:rsid w:val="001E2AEA"/>
    <w:rsid w:val="001E34EE"/>
    <w:rsid w:val="001E4CE3"/>
    <w:rsid w:val="001E53B2"/>
    <w:rsid w:val="001F0400"/>
    <w:rsid w:val="001F1AE8"/>
    <w:rsid w:val="001F2F63"/>
    <w:rsid w:val="001F3F9F"/>
    <w:rsid w:val="001F46A4"/>
    <w:rsid w:val="001F57AD"/>
    <w:rsid w:val="00200287"/>
    <w:rsid w:val="002009D8"/>
    <w:rsid w:val="00201650"/>
    <w:rsid w:val="002030F6"/>
    <w:rsid w:val="00203437"/>
    <w:rsid w:val="00203B96"/>
    <w:rsid w:val="002047CA"/>
    <w:rsid w:val="00204B46"/>
    <w:rsid w:val="00206273"/>
    <w:rsid w:val="00206E48"/>
    <w:rsid w:val="00207872"/>
    <w:rsid w:val="00210740"/>
    <w:rsid w:val="00211065"/>
    <w:rsid w:val="00211414"/>
    <w:rsid w:val="002145BE"/>
    <w:rsid w:val="00214977"/>
    <w:rsid w:val="00215138"/>
    <w:rsid w:val="00215389"/>
    <w:rsid w:val="00217AC7"/>
    <w:rsid w:val="00220898"/>
    <w:rsid w:val="00221464"/>
    <w:rsid w:val="0022149F"/>
    <w:rsid w:val="002221DE"/>
    <w:rsid w:val="0022240E"/>
    <w:rsid w:val="0022255A"/>
    <w:rsid w:val="0022455C"/>
    <w:rsid w:val="002253F3"/>
    <w:rsid w:val="00225547"/>
    <w:rsid w:val="002256E4"/>
    <w:rsid w:val="002264B2"/>
    <w:rsid w:val="00226545"/>
    <w:rsid w:val="00230419"/>
    <w:rsid w:val="002306D2"/>
    <w:rsid w:val="00231B72"/>
    <w:rsid w:val="0023256B"/>
    <w:rsid w:val="0023401B"/>
    <w:rsid w:val="00235EDB"/>
    <w:rsid w:val="00237B0D"/>
    <w:rsid w:val="00240887"/>
    <w:rsid w:val="0024357C"/>
    <w:rsid w:val="00243657"/>
    <w:rsid w:val="00243E28"/>
    <w:rsid w:val="002478A0"/>
    <w:rsid w:val="002478A8"/>
    <w:rsid w:val="00250FB3"/>
    <w:rsid w:val="00252839"/>
    <w:rsid w:val="0025410F"/>
    <w:rsid w:val="00254555"/>
    <w:rsid w:val="00255F0D"/>
    <w:rsid w:val="0026043C"/>
    <w:rsid w:val="002608EF"/>
    <w:rsid w:val="00261A70"/>
    <w:rsid w:val="00262161"/>
    <w:rsid w:val="002646E4"/>
    <w:rsid w:val="0026577B"/>
    <w:rsid w:val="00266E55"/>
    <w:rsid w:val="00267B69"/>
    <w:rsid w:val="0027172F"/>
    <w:rsid w:val="0027206D"/>
    <w:rsid w:val="002720C9"/>
    <w:rsid w:val="00272B76"/>
    <w:rsid w:val="002747FB"/>
    <w:rsid w:val="002754A9"/>
    <w:rsid w:val="00276955"/>
    <w:rsid w:val="00280442"/>
    <w:rsid w:val="00281E95"/>
    <w:rsid w:val="002837BB"/>
    <w:rsid w:val="00283BD7"/>
    <w:rsid w:val="00283F81"/>
    <w:rsid w:val="00285186"/>
    <w:rsid w:val="00285B05"/>
    <w:rsid w:val="0028621A"/>
    <w:rsid w:val="002918BB"/>
    <w:rsid w:val="00291F75"/>
    <w:rsid w:val="00293C92"/>
    <w:rsid w:val="00293C95"/>
    <w:rsid w:val="00294518"/>
    <w:rsid w:val="002952DB"/>
    <w:rsid w:val="00295504"/>
    <w:rsid w:val="00295A79"/>
    <w:rsid w:val="002A20F2"/>
    <w:rsid w:val="002A2C56"/>
    <w:rsid w:val="002A3137"/>
    <w:rsid w:val="002A4A6B"/>
    <w:rsid w:val="002A57FB"/>
    <w:rsid w:val="002A776C"/>
    <w:rsid w:val="002B0986"/>
    <w:rsid w:val="002B1D25"/>
    <w:rsid w:val="002B4819"/>
    <w:rsid w:val="002B6591"/>
    <w:rsid w:val="002B6AFE"/>
    <w:rsid w:val="002B6E8B"/>
    <w:rsid w:val="002B75ED"/>
    <w:rsid w:val="002B7F00"/>
    <w:rsid w:val="002C0149"/>
    <w:rsid w:val="002C0A61"/>
    <w:rsid w:val="002C0F43"/>
    <w:rsid w:val="002C3232"/>
    <w:rsid w:val="002C59A7"/>
    <w:rsid w:val="002C5F86"/>
    <w:rsid w:val="002C751A"/>
    <w:rsid w:val="002C7D8B"/>
    <w:rsid w:val="002D238B"/>
    <w:rsid w:val="002D3497"/>
    <w:rsid w:val="002D34D8"/>
    <w:rsid w:val="002D4859"/>
    <w:rsid w:val="002D5238"/>
    <w:rsid w:val="002D58BC"/>
    <w:rsid w:val="002D59C9"/>
    <w:rsid w:val="002E38FC"/>
    <w:rsid w:val="002E5152"/>
    <w:rsid w:val="002E6019"/>
    <w:rsid w:val="002E635F"/>
    <w:rsid w:val="002F3B73"/>
    <w:rsid w:val="002F3BD6"/>
    <w:rsid w:val="002F5141"/>
    <w:rsid w:val="002F545F"/>
    <w:rsid w:val="002F564D"/>
    <w:rsid w:val="002F5C1C"/>
    <w:rsid w:val="002F7EDC"/>
    <w:rsid w:val="00300136"/>
    <w:rsid w:val="00300D79"/>
    <w:rsid w:val="00301296"/>
    <w:rsid w:val="0030135E"/>
    <w:rsid w:val="003013E4"/>
    <w:rsid w:val="00302342"/>
    <w:rsid w:val="00303E65"/>
    <w:rsid w:val="00303EF5"/>
    <w:rsid w:val="003040CB"/>
    <w:rsid w:val="00305111"/>
    <w:rsid w:val="00305ED7"/>
    <w:rsid w:val="00306EF1"/>
    <w:rsid w:val="0030784D"/>
    <w:rsid w:val="0030797D"/>
    <w:rsid w:val="003118BA"/>
    <w:rsid w:val="00312D58"/>
    <w:rsid w:val="00314020"/>
    <w:rsid w:val="00314979"/>
    <w:rsid w:val="00316982"/>
    <w:rsid w:val="0032018D"/>
    <w:rsid w:val="00323928"/>
    <w:rsid w:val="003243DE"/>
    <w:rsid w:val="00325015"/>
    <w:rsid w:val="003257DE"/>
    <w:rsid w:val="0032738E"/>
    <w:rsid w:val="00327DBE"/>
    <w:rsid w:val="00331D5F"/>
    <w:rsid w:val="00332BC7"/>
    <w:rsid w:val="00335288"/>
    <w:rsid w:val="0033545F"/>
    <w:rsid w:val="003359C7"/>
    <w:rsid w:val="003402C3"/>
    <w:rsid w:val="00340481"/>
    <w:rsid w:val="00340BCF"/>
    <w:rsid w:val="00340FCA"/>
    <w:rsid w:val="00341CDC"/>
    <w:rsid w:val="00341DF6"/>
    <w:rsid w:val="00342A77"/>
    <w:rsid w:val="00342EF0"/>
    <w:rsid w:val="00343955"/>
    <w:rsid w:val="003441C1"/>
    <w:rsid w:val="00345A5A"/>
    <w:rsid w:val="00353A7F"/>
    <w:rsid w:val="0035514B"/>
    <w:rsid w:val="00355C19"/>
    <w:rsid w:val="003560A5"/>
    <w:rsid w:val="00357E76"/>
    <w:rsid w:val="00357F76"/>
    <w:rsid w:val="00360BDF"/>
    <w:rsid w:val="0036190F"/>
    <w:rsid w:val="00365671"/>
    <w:rsid w:val="00365FB6"/>
    <w:rsid w:val="00367129"/>
    <w:rsid w:val="00367C51"/>
    <w:rsid w:val="00371B46"/>
    <w:rsid w:val="00371C67"/>
    <w:rsid w:val="003731B9"/>
    <w:rsid w:val="00373411"/>
    <w:rsid w:val="00374992"/>
    <w:rsid w:val="00374BCC"/>
    <w:rsid w:val="00374D26"/>
    <w:rsid w:val="00377E78"/>
    <w:rsid w:val="00381C88"/>
    <w:rsid w:val="00382944"/>
    <w:rsid w:val="0038297C"/>
    <w:rsid w:val="00384C03"/>
    <w:rsid w:val="00385598"/>
    <w:rsid w:val="0038633E"/>
    <w:rsid w:val="00390253"/>
    <w:rsid w:val="00390953"/>
    <w:rsid w:val="00391D6D"/>
    <w:rsid w:val="00391D7F"/>
    <w:rsid w:val="0039351F"/>
    <w:rsid w:val="003952DD"/>
    <w:rsid w:val="00396422"/>
    <w:rsid w:val="003970C2"/>
    <w:rsid w:val="003A0F03"/>
    <w:rsid w:val="003A1103"/>
    <w:rsid w:val="003A21FB"/>
    <w:rsid w:val="003A67F8"/>
    <w:rsid w:val="003A6EB9"/>
    <w:rsid w:val="003A74FC"/>
    <w:rsid w:val="003B171F"/>
    <w:rsid w:val="003B2BB2"/>
    <w:rsid w:val="003B32E2"/>
    <w:rsid w:val="003B6D97"/>
    <w:rsid w:val="003B7AF3"/>
    <w:rsid w:val="003C0870"/>
    <w:rsid w:val="003C2C6A"/>
    <w:rsid w:val="003C31A9"/>
    <w:rsid w:val="003C3661"/>
    <w:rsid w:val="003C40DA"/>
    <w:rsid w:val="003C46A6"/>
    <w:rsid w:val="003C5042"/>
    <w:rsid w:val="003C6B8A"/>
    <w:rsid w:val="003C7450"/>
    <w:rsid w:val="003C7AB2"/>
    <w:rsid w:val="003D1411"/>
    <w:rsid w:val="003D1D6B"/>
    <w:rsid w:val="003D2B8D"/>
    <w:rsid w:val="003D3DA2"/>
    <w:rsid w:val="003D4564"/>
    <w:rsid w:val="003D6A98"/>
    <w:rsid w:val="003D7749"/>
    <w:rsid w:val="003D79D5"/>
    <w:rsid w:val="003E17CE"/>
    <w:rsid w:val="003E3505"/>
    <w:rsid w:val="003E4D2E"/>
    <w:rsid w:val="003E5461"/>
    <w:rsid w:val="003E5945"/>
    <w:rsid w:val="003E7E7F"/>
    <w:rsid w:val="003F32FA"/>
    <w:rsid w:val="003F535C"/>
    <w:rsid w:val="003F5DA2"/>
    <w:rsid w:val="003F72D6"/>
    <w:rsid w:val="003F7629"/>
    <w:rsid w:val="003F7654"/>
    <w:rsid w:val="003F7EB4"/>
    <w:rsid w:val="00402675"/>
    <w:rsid w:val="00403D84"/>
    <w:rsid w:val="00406446"/>
    <w:rsid w:val="00407B8A"/>
    <w:rsid w:val="00410D3E"/>
    <w:rsid w:val="004115FD"/>
    <w:rsid w:val="004119E6"/>
    <w:rsid w:val="00414EB6"/>
    <w:rsid w:val="00416883"/>
    <w:rsid w:val="0042068C"/>
    <w:rsid w:val="004217BB"/>
    <w:rsid w:val="00421EA6"/>
    <w:rsid w:val="00422B31"/>
    <w:rsid w:val="00422FCB"/>
    <w:rsid w:val="0042334D"/>
    <w:rsid w:val="004235CE"/>
    <w:rsid w:val="004238C6"/>
    <w:rsid w:val="00427BB9"/>
    <w:rsid w:val="00430419"/>
    <w:rsid w:val="0043067C"/>
    <w:rsid w:val="00431CB9"/>
    <w:rsid w:val="004349E1"/>
    <w:rsid w:val="00434A7C"/>
    <w:rsid w:val="00434F95"/>
    <w:rsid w:val="00437003"/>
    <w:rsid w:val="00437460"/>
    <w:rsid w:val="004379CD"/>
    <w:rsid w:val="0044075A"/>
    <w:rsid w:val="0044146A"/>
    <w:rsid w:val="00441DFD"/>
    <w:rsid w:val="00442CD7"/>
    <w:rsid w:val="004439CC"/>
    <w:rsid w:val="00444CDF"/>
    <w:rsid w:val="0044578E"/>
    <w:rsid w:val="00445C77"/>
    <w:rsid w:val="00451094"/>
    <w:rsid w:val="004521FC"/>
    <w:rsid w:val="00452CEA"/>
    <w:rsid w:val="00454B60"/>
    <w:rsid w:val="00455D4A"/>
    <w:rsid w:val="00456B88"/>
    <w:rsid w:val="00457A17"/>
    <w:rsid w:val="00457B6D"/>
    <w:rsid w:val="00457F76"/>
    <w:rsid w:val="00460CA7"/>
    <w:rsid w:val="004613C0"/>
    <w:rsid w:val="004623D3"/>
    <w:rsid w:val="0046334D"/>
    <w:rsid w:val="004652ED"/>
    <w:rsid w:val="004658A5"/>
    <w:rsid w:val="00465E4F"/>
    <w:rsid w:val="0046638D"/>
    <w:rsid w:val="004667BE"/>
    <w:rsid w:val="00466A05"/>
    <w:rsid w:val="00466DD8"/>
    <w:rsid w:val="00466FEA"/>
    <w:rsid w:val="0046779C"/>
    <w:rsid w:val="004704CC"/>
    <w:rsid w:val="0047092E"/>
    <w:rsid w:val="0047107A"/>
    <w:rsid w:val="00471211"/>
    <w:rsid w:val="0047147B"/>
    <w:rsid w:val="00472B06"/>
    <w:rsid w:val="00473FD3"/>
    <w:rsid w:val="00474CA9"/>
    <w:rsid w:val="00475609"/>
    <w:rsid w:val="00475771"/>
    <w:rsid w:val="004757B7"/>
    <w:rsid w:val="00475AF6"/>
    <w:rsid w:val="0047748E"/>
    <w:rsid w:val="004776BC"/>
    <w:rsid w:val="00481C0A"/>
    <w:rsid w:val="004822A4"/>
    <w:rsid w:val="00483B98"/>
    <w:rsid w:val="00484054"/>
    <w:rsid w:val="0048631D"/>
    <w:rsid w:val="004868E6"/>
    <w:rsid w:val="00486BAB"/>
    <w:rsid w:val="004873B0"/>
    <w:rsid w:val="0049023A"/>
    <w:rsid w:val="00491389"/>
    <w:rsid w:val="0049228F"/>
    <w:rsid w:val="0049328B"/>
    <w:rsid w:val="00493565"/>
    <w:rsid w:val="00494240"/>
    <w:rsid w:val="0049446C"/>
    <w:rsid w:val="004947E8"/>
    <w:rsid w:val="00494E50"/>
    <w:rsid w:val="004955B0"/>
    <w:rsid w:val="00495CC2"/>
    <w:rsid w:val="00496439"/>
    <w:rsid w:val="0049726F"/>
    <w:rsid w:val="004A0554"/>
    <w:rsid w:val="004A164E"/>
    <w:rsid w:val="004A1A22"/>
    <w:rsid w:val="004A1ECB"/>
    <w:rsid w:val="004A33C8"/>
    <w:rsid w:val="004A6827"/>
    <w:rsid w:val="004A69CE"/>
    <w:rsid w:val="004B0ACE"/>
    <w:rsid w:val="004B1734"/>
    <w:rsid w:val="004B17B2"/>
    <w:rsid w:val="004B31B9"/>
    <w:rsid w:val="004B32D1"/>
    <w:rsid w:val="004B3A6D"/>
    <w:rsid w:val="004B3AAF"/>
    <w:rsid w:val="004C0177"/>
    <w:rsid w:val="004C0A7A"/>
    <w:rsid w:val="004C11B7"/>
    <w:rsid w:val="004C17BC"/>
    <w:rsid w:val="004C2249"/>
    <w:rsid w:val="004C54E4"/>
    <w:rsid w:val="004C5C9F"/>
    <w:rsid w:val="004C5E1D"/>
    <w:rsid w:val="004C6035"/>
    <w:rsid w:val="004C65B5"/>
    <w:rsid w:val="004C72E3"/>
    <w:rsid w:val="004C774C"/>
    <w:rsid w:val="004C7BD5"/>
    <w:rsid w:val="004D01B7"/>
    <w:rsid w:val="004D0A07"/>
    <w:rsid w:val="004D44CD"/>
    <w:rsid w:val="004D5299"/>
    <w:rsid w:val="004D5C33"/>
    <w:rsid w:val="004D72A9"/>
    <w:rsid w:val="004D79FB"/>
    <w:rsid w:val="004E080E"/>
    <w:rsid w:val="004E5043"/>
    <w:rsid w:val="004E6FCE"/>
    <w:rsid w:val="004E7F4F"/>
    <w:rsid w:val="004F054E"/>
    <w:rsid w:val="004F2C22"/>
    <w:rsid w:val="004F2F83"/>
    <w:rsid w:val="004F3421"/>
    <w:rsid w:val="004F353D"/>
    <w:rsid w:val="004F4D9F"/>
    <w:rsid w:val="004F6389"/>
    <w:rsid w:val="004F74FB"/>
    <w:rsid w:val="004F778E"/>
    <w:rsid w:val="00501320"/>
    <w:rsid w:val="00502673"/>
    <w:rsid w:val="0050449C"/>
    <w:rsid w:val="00504506"/>
    <w:rsid w:val="00505C1B"/>
    <w:rsid w:val="00506254"/>
    <w:rsid w:val="0050710B"/>
    <w:rsid w:val="00510EDD"/>
    <w:rsid w:val="00511360"/>
    <w:rsid w:val="005115B0"/>
    <w:rsid w:val="005125BF"/>
    <w:rsid w:val="00513119"/>
    <w:rsid w:val="005159AD"/>
    <w:rsid w:val="00516852"/>
    <w:rsid w:val="00516AEF"/>
    <w:rsid w:val="0052076E"/>
    <w:rsid w:val="00523D36"/>
    <w:rsid w:val="00524E1E"/>
    <w:rsid w:val="0052531F"/>
    <w:rsid w:val="00525E58"/>
    <w:rsid w:val="0052663B"/>
    <w:rsid w:val="0052670B"/>
    <w:rsid w:val="00532965"/>
    <w:rsid w:val="00533B24"/>
    <w:rsid w:val="00534D27"/>
    <w:rsid w:val="00535E68"/>
    <w:rsid w:val="00537B8D"/>
    <w:rsid w:val="005403E8"/>
    <w:rsid w:val="00540B65"/>
    <w:rsid w:val="005419DB"/>
    <w:rsid w:val="00541DA2"/>
    <w:rsid w:val="0054225B"/>
    <w:rsid w:val="005424E5"/>
    <w:rsid w:val="00542E2D"/>
    <w:rsid w:val="0054323F"/>
    <w:rsid w:val="00543596"/>
    <w:rsid w:val="0054668F"/>
    <w:rsid w:val="00550B3D"/>
    <w:rsid w:val="00551383"/>
    <w:rsid w:val="005514CC"/>
    <w:rsid w:val="0055297B"/>
    <w:rsid w:val="00553939"/>
    <w:rsid w:val="00554538"/>
    <w:rsid w:val="0055453D"/>
    <w:rsid w:val="005556A6"/>
    <w:rsid w:val="005556CE"/>
    <w:rsid w:val="00555704"/>
    <w:rsid w:val="0055582B"/>
    <w:rsid w:val="00560566"/>
    <w:rsid w:val="00561E34"/>
    <w:rsid w:val="0056237C"/>
    <w:rsid w:val="00562386"/>
    <w:rsid w:val="00567B97"/>
    <w:rsid w:val="00574353"/>
    <w:rsid w:val="0057564D"/>
    <w:rsid w:val="0057569E"/>
    <w:rsid w:val="0057626F"/>
    <w:rsid w:val="0058071E"/>
    <w:rsid w:val="00580A9D"/>
    <w:rsid w:val="00581B33"/>
    <w:rsid w:val="00581F41"/>
    <w:rsid w:val="0058331D"/>
    <w:rsid w:val="00583909"/>
    <w:rsid w:val="00586C88"/>
    <w:rsid w:val="00587362"/>
    <w:rsid w:val="005877B9"/>
    <w:rsid w:val="00590181"/>
    <w:rsid w:val="00590F2C"/>
    <w:rsid w:val="00591574"/>
    <w:rsid w:val="00591B4B"/>
    <w:rsid w:val="00592A45"/>
    <w:rsid w:val="00592CF8"/>
    <w:rsid w:val="0059312D"/>
    <w:rsid w:val="00594C3C"/>
    <w:rsid w:val="005A0045"/>
    <w:rsid w:val="005A11F6"/>
    <w:rsid w:val="005A16F0"/>
    <w:rsid w:val="005A272A"/>
    <w:rsid w:val="005A2798"/>
    <w:rsid w:val="005A2E6D"/>
    <w:rsid w:val="005A3599"/>
    <w:rsid w:val="005A3999"/>
    <w:rsid w:val="005A3CF7"/>
    <w:rsid w:val="005A45A6"/>
    <w:rsid w:val="005A5BDA"/>
    <w:rsid w:val="005A7E37"/>
    <w:rsid w:val="005B1BEE"/>
    <w:rsid w:val="005B1FFB"/>
    <w:rsid w:val="005B304F"/>
    <w:rsid w:val="005B41AE"/>
    <w:rsid w:val="005B4FC8"/>
    <w:rsid w:val="005B54F2"/>
    <w:rsid w:val="005B7761"/>
    <w:rsid w:val="005C28CA"/>
    <w:rsid w:val="005C33CC"/>
    <w:rsid w:val="005C3914"/>
    <w:rsid w:val="005C437C"/>
    <w:rsid w:val="005C608B"/>
    <w:rsid w:val="005C721B"/>
    <w:rsid w:val="005C7603"/>
    <w:rsid w:val="005D1DBF"/>
    <w:rsid w:val="005D3B3E"/>
    <w:rsid w:val="005D6EA0"/>
    <w:rsid w:val="005E232F"/>
    <w:rsid w:val="005E23F4"/>
    <w:rsid w:val="005E241A"/>
    <w:rsid w:val="005E2730"/>
    <w:rsid w:val="005E2760"/>
    <w:rsid w:val="005E4988"/>
    <w:rsid w:val="005E5A0A"/>
    <w:rsid w:val="005E6062"/>
    <w:rsid w:val="005F16F4"/>
    <w:rsid w:val="005F18F9"/>
    <w:rsid w:val="005F1EC8"/>
    <w:rsid w:val="005F3510"/>
    <w:rsid w:val="005F411D"/>
    <w:rsid w:val="005F54CF"/>
    <w:rsid w:val="005F6815"/>
    <w:rsid w:val="005F73BF"/>
    <w:rsid w:val="00600634"/>
    <w:rsid w:val="00600D39"/>
    <w:rsid w:val="006010ED"/>
    <w:rsid w:val="006014EB"/>
    <w:rsid w:val="00601BF9"/>
    <w:rsid w:val="00602097"/>
    <w:rsid w:val="006027E5"/>
    <w:rsid w:val="00603AE3"/>
    <w:rsid w:val="006129C8"/>
    <w:rsid w:val="0061325A"/>
    <w:rsid w:val="006157D6"/>
    <w:rsid w:val="00615B0F"/>
    <w:rsid w:val="00615B10"/>
    <w:rsid w:val="00616546"/>
    <w:rsid w:val="00617744"/>
    <w:rsid w:val="0062088A"/>
    <w:rsid w:val="00622140"/>
    <w:rsid w:val="006245D6"/>
    <w:rsid w:val="00624891"/>
    <w:rsid w:val="0062692A"/>
    <w:rsid w:val="006328AA"/>
    <w:rsid w:val="00632A93"/>
    <w:rsid w:val="00643A3D"/>
    <w:rsid w:val="0064480C"/>
    <w:rsid w:val="00644DC4"/>
    <w:rsid w:val="00647633"/>
    <w:rsid w:val="00647773"/>
    <w:rsid w:val="00654E42"/>
    <w:rsid w:val="00656B49"/>
    <w:rsid w:val="00656BB5"/>
    <w:rsid w:val="00657AC7"/>
    <w:rsid w:val="006608BE"/>
    <w:rsid w:val="0066240F"/>
    <w:rsid w:val="006627A1"/>
    <w:rsid w:val="00662885"/>
    <w:rsid w:val="00666062"/>
    <w:rsid w:val="00666A5C"/>
    <w:rsid w:val="0067083E"/>
    <w:rsid w:val="00672E67"/>
    <w:rsid w:val="00672F24"/>
    <w:rsid w:val="00674201"/>
    <w:rsid w:val="00676087"/>
    <w:rsid w:val="00677B89"/>
    <w:rsid w:val="00677BF9"/>
    <w:rsid w:val="006824D5"/>
    <w:rsid w:val="006831CF"/>
    <w:rsid w:val="00683DD1"/>
    <w:rsid w:val="00683F9A"/>
    <w:rsid w:val="00685D8E"/>
    <w:rsid w:val="00686B8A"/>
    <w:rsid w:val="0068703B"/>
    <w:rsid w:val="00690B00"/>
    <w:rsid w:val="006915FB"/>
    <w:rsid w:val="00691631"/>
    <w:rsid w:val="00691E2E"/>
    <w:rsid w:val="00694076"/>
    <w:rsid w:val="00694A99"/>
    <w:rsid w:val="006A0111"/>
    <w:rsid w:val="006A0A3C"/>
    <w:rsid w:val="006A2C42"/>
    <w:rsid w:val="006A33B1"/>
    <w:rsid w:val="006A75B3"/>
    <w:rsid w:val="006A7E94"/>
    <w:rsid w:val="006B3BA4"/>
    <w:rsid w:val="006B450D"/>
    <w:rsid w:val="006B4B23"/>
    <w:rsid w:val="006B4BC3"/>
    <w:rsid w:val="006B7372"/>
    <w:rsid w:val="006C02E2"/>
    <w:rsid w:val="006C0752"/>
    <w:rsid w:val="006C13BA"/>
    <w:rsid w:val="006C1908"/>
    <w:rsid w:val="006C1C69"/>
    <w:rsid w:val="006C778F"/>
    <w:rsid w:val="006D2550"/>
    <w:rsid w:val="006D33A1"/>
    <w:rsid w:val="006D370C"/>
    <w:rsid w:val="006D3958"/>
    <w:rsid w:val="006D4A5D"/>
    <w:rsid w:val="006D50D7"/>
    <w:rsid w:val="006D517C"/>
    <w:rsid w:val="006D694B"/>
    <w:rsid w:val="006E569F"/>
    <w:rsid w:val="006E5D18"/>
    <w:rsid w:val="006F1E4B"/>
    <w:rsid w:val="006F3400"/>
    <w:rsid w:val="006F4EFD"/>
    <w:rsid w:val="006F53EA"/>
    <w:rsid w:val="006F55D9"/>
    <w:rsid w:val="006F739B"/>
    <w:rsid w:val="006F773D"/>
    <w:rsid w:val="00700664"/>
    <w:rsid w:val="00701F27"/>
    <w:rsid w:val="00702AFD"/>
    <w:rsid w:val="00703B2E"/>
    <w:rsid w:val="00703EA4"/>
    <w:rsid w:val="00704D35"/>
    <w:rsid w:val="0070519A"/>
    <w:rsid w:val="00706D90"/>
    <w:rsid w:val="00707E72"/>
    <w:rsid w:val="00711862"/>
    <w:rsid w:val="00712EB8"/>
    <w:rsid w:val="007138A1"/>
    <w:rsid w:val="00714077"/>
    <w:rsid w:val="00714BED"/>
    <w:rsid w:val="00715A8D"/>
    <w:rsid w:val="00716938"/>
    <w:rsid w:val="00717D53"/>
    <w:rsid w:val="007200E9"/>
    <w:rsid w:val="00720BE0"/>
    <w:rsid w:val="00723B04"/>
    <w:rsid w:val="00724FC6"/>
    <w:rsid w:val="00725A93"/>
    <w:rsid w:val="00726C28"/>
    <w:rsid w:val="00727F1E"/>
    <w:rsid w:val="00731BE1"/>
    <w:rsid w:val="00732B73"/>
    <w:rsid w:val="00732DDA"/>
    <w:rsid w:val="00733D4E"/>
    <w:rsid w:val="00733FB3"/>
    <w:rsid w:val="00736D5E"/>
    <w:rsid w:val="00737CF6"/>
    <w:rsid w:val="00740EC3"/>
    <w:rsid w:val="00743214"/>
    <w:rsid w:val="00743672"/>
    <w:rsid w:val="0074390D"/>
    <w:rsid w:val="00743D04"/>
    <w:rsid w:val="00743EFC"/>
    <w:rsid w:val="00744C5A"/>
    <w:rsid w:val="007503AF"/>
    <w:rsid w:val="00750F23"/>
    <w:rsid w:val="00751CF3"/>
    <w:rsid w:val="00753BC2"/>
    <w:rsid w:val="0075419C"/>
    <w:rsid w:val="00754555"/>
    <w:rsid w:val="00754F7E"/>
    <w:rsid w:val="00755E54"/>
    <w:rsid w:val="00756D42"/>
    <w:rsid w:val="00757A5E"/>
    <w:rsid w:val="00760A0E"/>
    <w:rsid w:val="00762496"/>
    <w:rsid w:val="007640D2"/>
    <w:rsid w:val="00764563"/>
    <w:rsid w:val="00765D21"/>
    <w:rsid w:val="00770291"/>
    <w:rsid w:val="00770607"/>
    <w:rsid w:val="007771AA"/>
    <w:rsid w:val="0077792D"/>
    <w:rsid w:val="0078057C"/>
    <w:rsid w:val="00780BCD"/>
    <w:rsid w:val="00782312"/>
    <w:rsid w:val="007830DE"/>
    <w:rsid w:val="007831CC"/>
    <w:rsid w:val="00783EDB"/>
    <w:rsid w:val="0078416B"/>
    <w:rsid w:val="00784BD2"/>
    <w:rsid w:val="00785647"/>
    <w:rsid w:val="007864E2"/>
    <w:rsid w:val="0078699E"/>
    <w:rsid w:val="00787291"/>
    <w:rsid w:val="00787416"/>
    <w:rsid w:val="00787F54"/>
    <w:rsid w:val="007901D4"/>
    <w:rsid w:val="0079246F"/>
    <w:rsid w:val="00792BCC"/>
    <w:rsid w:val="00793332"/>
    <w:rsid w:val="00793364"/>
    <w:rsid w:val="00794B4A"/>
    <w:rsid w:val="00795E62"/>
    <w:rsid w:val="00796E61"/>
    <w:rsid w:val="0079769F"/>
    <w:rsid w:val="007A18B1"/>
    <w:rsid w:val="007A1D24"/>
    <w:rsid w:val="007A6AAB"/>
    <w:rsid w:val="007A6D60"/>
    <w:rsid w:val="007A75B8"/>
    <w:rsid w:val="007B03E0"/>
    <w:rsid w:val="007B13C4"/>
    <w:rsid w:val="007B17DF"/>
    <w:rsid w:val="007B1A4C"/>
    <w:rsid w:val="007B3049"/>
    <w:rsid w:val="007B530C"/>
    <w:rsid w:val="007B55D3"/>
    <w:rsid w:val="007B5D3B"/>
    <w:rsid w:val="007B64F9"/>
    <w:rsid w:val="007B6ABA"/>
    <w:rsid w:val="007C0254"/>
    <w:rsid w:val="007C05E8"/>
    <w:rsid w:val="007C2271"/>
    <w:rsid w:val="007C2B96"/>
    <w:rsid w:val="007C449F"/>
    <w:rsid w:val="007C4ADE"/>
    <w:rsid w:val="007C4E0B"/>
    <w:rsid w:val="007C5DBA"/>
    <w:rsid w:val="007D31D8"/>
    <w:rsid w:val="007D517C"/>
    <w:rsid w:val="007D6C1C"/>
    <w:rsid w:val="007D7A83"/>
    <w:rsid w:val="007D7D4F"/>
    <w:rsid w:val="007E00EA"/>
    <w:rsid w:val="007E18B0"/>
    <w:rsid w:val="007E55D0"/>
    <w:rsid w:val="007E66E6"/>
    <w:rsid w:val="007E713B"/>
    <w:rsid w:val="007E72F7"/>
    <w:rsid w:val="007F0D2A"/>
    <w:rsid w:val="007F1063"/>
    <w:rsid w:val="007F18F8"/>
    <w:rsid w:val="007F2C08"/>
    <w:rsid w:val="007F3896"/>
    <w:rsid w:val="007F3DA4"/>
    <w:rsid w:val="007F418A"/>
    <w:rsid w:val="007F6075"/>
    <w:rsid w:val="007F7A9B"/>
    <w:rsid w:val="00800A56"/>
    <w:rsid w:val="00802761"/>
    <w:rsid w:val="0080575C"/>
    <w:rsid w:val="008106A1"/>
    <w:rsid w:val="0081078D"/>
    <w:rsid w:val="00810DDB"/>
    <w:rsid w:val="00812201"/>
    <w:rsid w:val="00812335"/>
    <w:rsid w:val="0081647C"/>
    <w:rsid w:val="008168EC"/>
    <w:rsid w:val="00817839"/>
    <w:rsid w:val="00821B88"/>
    <w:rsid w:val="00821FF5"/>
    <w:rsid w:val="00822206"/>
    <w:rsid w:val="00823041"/>
    <w:rsid w:val="0083035F"/>
    <w:rsid w:val="0083056E"/>
    <w:rsid w:val="0083114E"/>
    <w:rsid w:val="0083166D"/>
    <w:rsid w:val="008338C8"/>
    <w:rsid w:val="00836A8A"/>
    <w:rsid w:val="008404E7"/>
    <w:rsid w:val="008416C9"/>
    <w:rsid w:val="00841AD8"/>
    <w:rsid w:val="00845C77"/>
    <w:rsid w:val="00846038"/>
    <w:rsid w:val="0084744D"/>
    <w:rsid w:val="00851436"/>
    <w:rsid w:val="00852CEE"/>
    <w:rsid w:val="008551E8"/>
    <w:rsid w:val="00855D97"/>
    <w:rsid w:val="008566E9"/>
    <w:rsid w:val="00861617"/>
    <w:rsid w:val="008621F8"/>
    <w:rsid w:val="00863CB9"/>
    <w:rsid w:val="00865D15"/>
    <w:rsid w:val="008667DA"/>
    <w:rsid w:val="00866A48"/>
    <w:rsid w:val="00866C3E"/>
    <w:rsid w:val="00866E1A"/>
    <w:rsid w:val="00871139"/>
    <w:rsid w:val="00872813"/>
    <w:rsid w:val="00876CB5"/>
    <w:rsid w:val="00880679"/>
    <w:rsid w:val="00880922"/>
    <w:rsid w:val="00881B56"/>
    <w:rsid w:val="008820F1"/>
    <w:rsid w:val="00883A1B"/>
    <w:rsid w:val="008850ED"/>
    <w:rsid w:val="008860E6"/>
    <w:rsid w:val="008867F9"/>
    <w:rsid w:val="0088744F"/>
    <w:rsid w:val="00890726"/>
    <w:rsid w:val="0089138B"/>
    <w:rsid w:val="00891984"/>
    <w:rsid w:val="00891D28"/>
    <w:rsid w:val="00891EE0"/>
    <w:rsid w:val="008928FD"/>
    <w:rsid w:val="00892B9E"/>
    <w:rsid w:val="00892CAD"/>
    <w:rsid w:val="00893DE0"/>
    <w:rsid w:val="00893F81"/>
    <w:rsid w:val="00894240"/>
    <w:rsid w:val="00894C85"/>
    <w:rsid w:val="00897810"/>
    <w:rsid w:val="008979F3"/>
    <w:rsid w:val="00897B53"/>
    <w:rsid w:val="008A2C23"/>
    <w:rsid w:val="008A5B18"/>
    <w:rsid w:val="008A6B25"/>
    <w:rsid w:val="008B0959"/>
    <w:rsid w:val="008B0AA0"/>
    <w:rsid w:val="008B22DC"/>
    <w:rsid w:val="008B31F0"/>
    <w:rsid w:val="008B57D7"/>
    <w:rsid w:val="008B64E1"/>
    <w:rsid w:val="008C019D"/>
    <w:rsid w:val="008C0B8E"/>
    <w:rsid w:val="008C198C"/>
    <w:rsid w:val="008C21C6"/>
    <w:rsid w:val="008C518E"/>
    <w:rsid w:val="008C73DE"/>
    <w:rsid w:val="008C7733"/>
    <w:rsid w:val="008D24CA"/>
    <w:rsid w:val="008D2B3B"/>
    <w:rsid w:val="008D3B10"/>
    <w:rsid w:val="008D3DBB"/>
    <w:rsid w:val="008D4853"/>
    <w:rsid w:val="008D594A"/>
    <w:rsid w:val="008D6AE3"/>
    <w:rsid w:val="008E0C36"/>
    <w:rsid w:val="008E1B62"/>
    <w:rsid w:val="008E597A"/>
    <w:rsid w:val="008E620D"/>
    <w:rsid w:val="008E77D1"/>
    <w:rsid w:val="008F3399"/>
    <w:rsid w:val="008F6CB8"/>
    <w:rsid w:val="008F7D0E"/>
    <w:rsid w:val="009006DF"/>
    <w:rsid w:val="00902617"/>
    <w:rsid w:val="00904C0B"/>
    <w:rsid w:val="009059F5"/>
    <w:rsid w:val="00907104"/>
    <w:rsid w:val="00907652"/>
    <w:rsid w:val="0090799B"/>
    <w:rsid w:val="00910FE1"/>
    <w:rsid w:val="009142C1"/>
    <w:rsid w:val="00914AB1"/>
    <w:rsid w:val="0091625C"/>
    <w:rsid w:val="009165B5"/>
    <w:rsid w:val="00917C55"/>
    <w:rsid w:val="00920F87"/>
    <w:rsid w:val="0092278C"/>
    <w:rsid w:val="00922C9F"/>
    <w:rsid w:val="00923387"/>
    <w:rsid w:val="0092458B"/>
    <w:rsid w:val="00925350"/>
    <w:rsid w:val="00932151"/>
    <w:rsid w:val="00933733"/>
    <w:rsid w:val="00934613"/>
    <w:rsid w:val="00937436"/>
    <w:rsid w:val="00940337"/>
    <w:rsid w:val="00943726"/>
    <w:rsid w:val="00943F5B"/>
    <w:rsid w:val="00944900"/>
    <w:rsid w:val="00944E0B"/>
    <w:rsid w:val="00945BB9"/>
    <w:rsid w:val="00945BDE"/>
    <w:rsid w:val="00951E93"/>
    <w:rsid w:val="009522F7"/>
    <w:rsid w:val="00954C39"/>
    <w:rsid w:val="009551D0"/>
    <w:rsid w:val="00955C49"/>
    <w:rsid w:val="009579DA"/>
    <w:rsid w:val="00960B95"/>
    <w:rsid w:val="0096116F"/>
    <w:rsid w:val="009651F0"/>
    <w:rsid w:val="00965222"/>
    <w:rsid w:val="00971F62"/>
    <w:rsid w:val="00974272"/>
    <w:rsid w:val="0097687D"/>
    <w:rsid w:val="009769F5"/>
    <w:rsid w:val="009771A0"/>
    <w:rsid w:val="00977DF2"/>
    <w:rsid w:val="009802D3"/>
    <w:rsid w:val="00983147"/>
    <w:rsid w:val="009841EB"/>
    <w:rsid w:val="009863B9"/>
    <w:rsid w:val="009868A3"/>
    <w:rsid w:val="00986AA2"/>
    <w:rsid w:val="00990A40"/>
    <w:rsid w:val="00990F32"/>
    <w:rsid w:val="009918DD"/>
    <w:rsid w:val="00993BF3"/>
    <w:rsid w:val="00994ABE"/>
    <w:rsid w:val="0099753A"/>
    <w:rsid w:val="009A04E4"/>
    <w:rsid w:val="009A64B2"/>
    <w:rsid w:val="009A6F74"/>
    <w:rsid w:val="009A7AF8"/>
    <w:rsid w:val="009B1697"/>
    <w:rsid w:val="009B35D6"/>
    <w:rsid w:val="009B7623"/>
    <w:rsid w:val="009C0760"/>
    <w:rsid w:val="009C07EC"/>
    <w:rsid w:val="009C1B44"/>
    <w:rsid w:val="009C5D6C"/>
    <w:rsid w:val="009C6C89"/>
    <w:rsid w:val="009C7229"/>
    <w:rsid w:val="009C74DA"/>
    <w:rsid w:val="009D0781"/>
    <w:rsid w:val="009D22B2"/>
    <w:rsid w:val="009D64DC"/>
    <w:rsid w:val="009D6684"/>
    <w:rsid w:val="009D6BD1"/>
    <w:rsid w:val="009E1134"/>
    <w:rsid w:val="009E1B92"/>
    <w:rsid w:val="009E24FB"/>
    <w:rsid w:val="009E4A58"/>
    <w:rsid w:val="009E4ABF"/>
    <w:rsid w:val="009E4F01"/>
    <w:rsid w:val="009E5AD4"/>
    <w:rsid w:val="009E6455"/>
    <w:rsid w:val="009F105D"/>
    <w:rsid w:val="009F1373"/>
    <w:rsid w:val="009F15D1"/>
    <w:rsid w:val="009F42BC"/>
    <w:rsid w:val="009F48C4"/>
    <w:rsid w:val="009F6F36"/>
    <w:rsid w:val="009F7C63"/>
    <w:rsid w:val="00A037A6"/>
    <w:rsid w:val="00A07269"/>
    <w:rsid w:val="00A0728D"/>
    <w:rsid w:val="00A10323"/>
    <w:rsid w:val="00A11629"/>
    <w:rsid w:val="00A1227A"/>
    <w:rsid w:val="00A20EB0"/>
    <w:rsid w:val="00A21CF3"/>
    <w:rsid w:val="00A22C54"/>
    <w:rsid w:val="00A23292"/>
    <w:rsid w:val="00A23840"/>
    <w:rsid w:val="00A244B3"/>
    <w:rsid w:val="00A26968"/>
    <w:rsid w:val="00A26AA1"/>
    <w:rsid w:val="00A26BE1"/>
    <w:rsid w:val="00A26EF6"/>
    <w:rsid w:val="00A27C55"/>
    <w:rsid w:val="00A30B0C"/>
    <w:rsid w:val="00A31CC9"/>
    <w:rsid w:val="00A31CF3"/>
    <w:rsid w:val="00A3202A"/>
    <w:rsid w:val="00A3248C"/>
    <w:rsid w:val="00A32900"/>
    <w:rsid w:val="00A334B3"/>
    <w:rsid w:val="00A3387F"/>
    <w:rsid w:val="00A34E8E"/>
    <w:rsid w:val="00A356CA"/>
    <w:rsid w:val="00A35AC3"/>
    <w:rsid w:val="00A35D35"/>
    <w:rsid w:val="00A36047"/>
    <w:rsid w:val="00A372A5"/>
    <w:rsid w:val="00A40D28"/>
    <w:rsid w:val="00A40DA5"/>
    <w:rsid w:val="00A4149A"/>
    <w:rsid w:val="00A4293B"/>
    <w:rsid w:val="00A43CCE"/>
    <w:rsid w:val="00A43DEA"/>
    <w:rsid w:val="00A43FC0"/>
    <w:rsid w:val="00A44290"/>
    <w:rsid w:val="00A44C8F"/>
    <w:rsid w:val="00A44C9B"/>
    <w:rsid w:val="00A46673"/>
    <w:rsid w:val="00A50140"/>
    <w:rsid w:val="00A543B4"/>
    <w:rsid w:val="00A554F5"/>
    <w:rsid w:val="00A5612F"/>
    <w:rsid w:val="00A5633D"/>
    <w:rsid w:val="00A60439"/>
    <w:rsid w:val="00A64FD6"/>
    <w:rsid w:val="00A65A75"/>
    <w:rsid w:val="00A66720"/>
    <w:rsid w:val="00A67BEE"/>
    <w:rsid w:val="00A71523"/>
    <w:rsid w:val="00A71541"/>
    <w:rsid w:val="00A72863"/>
    <w:rsid w:val="00A72A8A"/>
    <w:rsid w:val="00A7316F"/>
    <w:rsid w:val="00A7363D"/>
    <w:rsid w:val="00A73C69"/>
    <w:rsid w:val="00A74AA3"/>
    <w:rsid w:val="00A7664D"/>
    <w:rsid w:val="00A767D1"/>
    <w:rsid w:val="00A76C22"/>
    <w:rsid w:val="00A77FEC"/>
    <w:rsid w:val="00A83B73"/>
    <w:rsid w:val="00A8528D"/>
    <w:rsid w:val="00A8696D"/>
    <w:rsid w:val="00A86F12"/>
    <w:rsid w:val="00A92F29"/>
    <w:rsid w:val="00A950EC"/>
    <w:rsid w:val="00A96A2F"/>
    <w:rsid w:val="00A9723C"/>
    <w:rsid w:val="00AA0AF5"/>
    <w:rsid w:val="00AA0DBE"/>
    <w:rsid w:val="00AA0F0E"/>
    <w:rsid w:val="00AA24C5"/>
    <w:rsid w:val="00AA35A1"/>
    <w:rsid w:val="00AA6249"/>
    <w:rsid w:val="00AA63F3"/>
    <w:rsid w:val="00AA660B"/>
    <w:rsid w:val="00AB1058"/>
    <w:rsid w:val="00AB2A04"/>
    <w:rsid w:val="00AB4260"/>
    <w:rsid w:val="00AC02EE"/>
    <w:rsid w:val="00AC2B09"/>
    <w:rsid w:val="00AC3904"/>
    <w:rsid w:val="00AC4F80"/>
    <w:rsid w:val="00AC5794"/>
    <w:rsid w:val="00AC58C2"/>
    <w:rsid w:val="00AC6344"/>
    <w:rsid w:val="00AC6731"/>
    <w:rsid w:val="00AC7EBD"/>
    <w:rsid w:val="00AD6568"/>
    <w:rsid w:val="00AD77E0"/>
    <w:rsid w:val="00AE09BA"/>
    <w:rsid w:val="00AE1BBC"/>
    <w:rsid w:val="00AE3E26"/>
    <w:rsid w:val="00AE4E2F"/>
    <w:rsid w:val="00AE5129"/>
    <w:rsid w:val="00AE6912"/>
    <w:rsid w:val="00AE74C6"/>
    <w:rsid w:val="00AF1F53"/>
    <w:rsid w:val="00AF28F8"/>
    <w:rsid w:val="00AF553E"/>
    <w:rsid w:val="00AF6D09"/>
    <w:rsid w:val="00B003BC"/>
    <w:rsid w:val="00B0309E"/>
    <w:rsid w:val="00B056CE"/>
    <w:rsid w:val="00B05C3F"/>
    <w:rsid w:val="00B06563"/>
    <w:rsid w:val="00B11A09"/>
    <w:rsid w:val="00B1302F"/>
    <w:rsid w:val="00B13901"/>
    <w:rsid w:val="00B13B7F"/>
    <w:rsid w:val="00B1407C"/>
    <w:rsid w:val="00B16530"/>
    <w:rsid w:val="00B175E2"/>
    <w:rsid w:val="00B2234D"/>
    <w:rsid w:val="00B227A9"/>
    <w:rsid w:val="00B236FF"/>
    <w:rsid w:val="00B24EA5"/>
    <w:rsid w:val="00B26A12"/>
    <w:rsid w:val="00B2799A"/>
    <w:rsid w:val="00B27E90"/>
    <w:rsid w:val="00B303ED"/>
    <w:rsid w:val="00B3262C"/>
    <w:rsid w:val="00B32ED2"/>
    <w:rsid w:val="00B33D28"/>
    <w:rsid w:val="00B33EB0"/>
    <w:rsid w:val="00B34475"/>
    <w:rsid w:val="00B34668"/>
    <w:rsid w:val="00B35222"/>
    <w:rsid w:val="00B36FC5"/>
    <w:rsid w:val="00B400F1"/>
    <w:rsid w:val="00B4086A"/>
    <w:rsid w:val="00B429BC"/>
    <w:rsid w:val="00B4720C"/>
    <w:rsid w:val="00B4722C"/>
    <w:rsid w:val="00B479BE"/>
    <w:rsid w:val="00B50BA4"/>
    <w:rsid w:val="00B50BAD"/>
    <w:rsid w:val="00B50ECF"/>
    <w:rsid w:val="00B53B33"/>
    <w:rsid w:val="00B54E6E"/>
    <w:rsid w:val="00B559C9"/>
    <w:rsid w:val="00B55F0F"/>
    <w:rsid w:val="00B571A3"/>
    <w:rsid w:val="00B57574"/>
    <w:rsid w:val="00B624D2"/>
    <w:rsid w:val="00B62A1F"/>
    <w:rsid w:val="00B6338E"/>
    <w:rsid w:val="00B6502E"/>
    <w:rsid w:val="00B651DA"/>
    <w:rsid w:val="00B65526"/>
    <w:rsid w:val="00B6678B"/>
    <w:rsid w:val="00B66CBA"/>
    <w:rsid w:val="00B67D52"/>
    <w:rsid w:val="00B70267"/>
    <w:rsid w:val="00B7033B"/>
    <w:rsid w:val="00B705DC"/>
    <w:rsid w:val="00B7628B"/>
    <w:rsid w:val="00B77576"/>
    <w:rsid w:val="00B80297"/>
    <w:rsid w:val="00B806B2"/>
    <w:rsid w:val="00B85162"/>
    <w:rsid w:val="00B85AD2"/>
    <w:rsid w:val="00B90B28"/>
    <w:rsid w:val="00B9157B"/>
    <w:rsid w:val="00B922D1"/>
    <w:rsid w:val="00B94AB1"/>
    <w:rsid w:val="00B94CF9"/>
    <w:rsid w:val="00B97B86"/>
    <w:rsid w:val="00B97CBE"/>
    <w:rsid w:val="00BA0249"/>
    <w:rsid w:val="00BA243D"/>
    <w:rsid w:val="00BA327D"/>
    <w:rsid w:val="00BA54FC"/>
    <w:rsid w:val="00BA78FF"/>
    <w:rsid w:val="00BB0ED6"/>
    <w:rsid w:val="00BB11EA"/>
    <w:rsid w:val="00BB1F88"/>
    <w:rsid w:val="00BB3682"/>
    <w:rsid w:val="00BB452E"/>
    <w:rsid w:val="00BB56BB"/>
    <w:rsid w:val="00BB5A16"/>
    <w:rsid w:val="00BB5CF3"/>
    <w:rsid w:val="00BB67E4"/>
    <w:rsid w:val="00BB6AA3"/>
    <w:rsid w:val="00BC2A79"/>
    <w:rsid w:val="00BC36D1"/>
    <w:rsid w:val="00BC4F46"/>
    <w:rsid w:val="00BD16D8"/>
    <w:rsid w:val="00BD1778"/>
    <w:rsid w:val="00BD2379"/>
    <w:rsid w:val="00BD2EC1"/>
    <w:rsid w:val="00BD3198"/>
    <w:rsid w:val="00BD405E"/>
    <w:rsid w:val="00BD4B6C"/>
    <w:rsid w:val="00BD5F1A"/>
    <w:rsid w:val="00BD5F31"/>
    <w:rsid w:val="00BD7549"/>
    <w:rsid w:val="00BE1D9C"/>
    <w:rsid w:val="00BE205F"/>
    <w:rsid w:val="00BE3018"/>
    <w:rsid w:val="00BE303B"/>
    <w:rsid w:val="00BE555D"/>
    <w:rsid w:val="00BE6E31"/>
    <w:rsid w:val="00BF1D52"/>
    <w:rsid w:val="00BF3832"/>
    <w:rsid w:val="00BF4357"/>
    <w:rsid w:val="00BF55B9"/>
    <w:rsid w:val="00C02560"/>
    <w:rsid w:val="00C03233"/>
    <w:rsid w:val="00C0337A"/>
    <w:rsid w:val="00C0622B"/>
    <w:rsid w:val="00C06AF5"/>
    <w:rsid w:val="00C07C6F"/>
    <w:rsid w:val="00C11012"/>
    <w:rsid w:val="00C11FF5"/>
    <w:rsid w:val="00C1213D"/>
    <w:rsid w:val="00C21A80"/>
    <w:rsid w:val="00C21AEF"/>
    <w:rsid w:val="00C239C6"/>
    <w:rsid w:val="00C23F2A"/>
    <w:rsid w:val="00C24908"/>
    <w:rsid w:val="00C26795"/>
    <w:rsid w:val="00C26B91"/>
    <w:rsid w:val="00C27A20"/>
    <w:rsid w:val="00C27BDB"/>
    <w:rsid w:val="00C301C6"/>
    <w:rsid w:val="00C30BBA"/>
    <w:rsid w:val="00C31A20"/>
    <w:rsid w:val="00C3201E"/>
    <w:rsid w:val="00C336EB"/>
    <w:rsid w:val="00C3386F"/>
    <w:rsid w:val="00C3477D"/>
    <w:rsid w:val="00C35B19"/>
    <w:rsid w:val="00C3721B"/>
    <w:rsid w:val="00C4009E"/>
    <w:rsid w:val="00C409B9"/>
    <w:rsid w:val="00C41995"/>
    <w:rsid w:val="00C43999"/>
    <w:rsid w:val="00C44D72"/>
    <w:rsid w:val="00C44F62"/>
    <w:rsid w:val="00C4649A"/>
    <w:rsid w:val="00C474F4"/>
    <w:rsid w:val="00C47898"/>
    <w:rsid w:val="00C50D45"/>
    <w:rsid w:val="00C512F7"/>
    <w:rsid w:val="00C51D3D"/>
    <w:rsid w:val="00C5263C"/>
    <w:rsid w:val="00C54151"/>
    <w:rsid w:val="00C546DE"/>
    <w:rsid w:val="00C63C42"/>
    <w:rsid w:val="00C6574B"/>
    <w:rsid w:val="00C65A8C"/>
    <w:rsid w:val="00C71C57"/>
    <w:rsid w:val="00C7295F"/>
    <w:rsid w:val="00C75961"/>
    <w:rsid w:val="00C76717"/>
    <w:rsid w:val="00C76CBB"/>
    <w:rsid w:val="00C801A0"/>
    <w:rsid w:val="00C81551"/>
    <w:rsid w:val="00C8200E"/>
    <w:rsid w:val="00C82E57"/>
    <w:rsid w:val="00C84C78"/>
    <w:rsid w:val="00C85493"/>
    <w:rsid w:val="00C86CE7"/>
    <w:rsid w:val="00C932A4"/>
    <w:rsid w:val="00C94F3A"/>
    <w:rsid w:val="00C96568"/>
    <w:rsid w:val="00C9659E"/>
    <w:rsid w:val="00C9785B"/>
    <w:rsid w:val="00CA1B8F"/>
    <w:rsid w:val="00CA3353"/>
    <w:rsid w:val="00CA5F60"/>
    <w:rsid w:val="00CA6C27"/>
    <w:rsid w:val="00CB01FE"/>
    <w:rsid w:val="00CB15F6"/>
    <w:rsid w:val="00CB1C42"/>
    <w:rsid w:val="00CB3E82"/>
    <w:rsid w:val="00CB475E"/>
    <w:rsid w:val="00CB609A"/>
    <w:rsid w:val="00CB6A3C"/>
    <w:rsid w:val="00CB6C8B"/>
    <w:rsid w:val="00CB71EC"/>
    <w:rsid w:val="00CC10B4"/>
    <w:rsid w:val="00CC1337"/>
    <w:rsid w:val="00CC2127"/>
    <w:rsid w:val="00CC3163"/>
    <w:rsid w:val="00CC52F7"/>
    <w:rsid w:val="00CC536A"/>
    <w:rsid w:val="00CC7701"/>
    <w:rsid w:val="00CC7955"/>
    <w:rsid w:val="00CC7BC4"/>
    <w:rsid w:val="00CD03BC"/>
    <w:rsid w:val="00CD1215"/>
    <w:rsid w:val="00CD16BD"/>
    <w:rsid w:val="00CD24EC"/>
    <w:rsid w:val="00CD2B7C"/>
    <w:rsid w:val="00CD304F"/>
    <w:rsid w:val="00CD63FF"/>
    <w:rsid w:val="00CE0A95"/>
    <w:rsid w:val="00CE104C"/>
    <w:rsid w:val="00CE1AC0"/>
    <w:rsid w:val="00CE360E"/>
    <w:rsid w:val="00CE5389"/>
    <w:rsid w:val="00CE5CF0"/>
    <w:rsid w:val="00CF0A19"/>
    <w:rsid w:val="00CF1ABA"/>
    <w:rsid w:val="00CF1C1A"/>
    <w:rsid w:val="00CF23BF"/>
    <w:rsid w:val="00CF2F19"/>
    <w:rsid w:val="00CF372A"/>
    <w:rsid w:val="00CF5AC0"/>
    <w:rsid w:val="00CF6888"/>
    <w:rsid w:val="00D0067F"/>
    <w:rsid w:val="00D00CC1"/>
    <w:rsid w:val="00D026A1"/>
    <w:rsid w:val="00D028D9"/>
    <w:rsid w:val="00D03947"/>
    <w:rsid w:val="00D067FD"/>
    <w:rsid w:val="00D078F3"/>
    <w:rsid w:val="00D129B0"/>
    <w:rsid w:val="00D149DC"/>
    <w:rsid w:val="00D149F3"/>
    <w:rsid w:val="00D14BD0"/>
    <w:rsid w:val="00D16C1E"/>
    <w:rsid w:val="00D204E9"/>
    <w:rsid w:val="00D22B96"/>
    <w:rsid w:val="00D2321D"/>
    <w:rsid w:val="00D264B8"/>
    <w:rsid w:val="00D31608"/>
    <w:rsid w:val="00D31D15"/>
    <w:rsid w:val="00D31F68"/>
    <w:rsid w:val="00D325D2"/>
    <w:rsid w:val="00D34A82"/>
    <w:rsid w:val="00D35B18"/>
    <w:rsid w:val="00D363D5"/>
    <w:rsid w:val="00D40A01"/>
    <w:rsid w:val="00D423AB"/>
    <w:rsid w:val="00D4465E"/>
    <w:rsid w:val="00D45154"/>
    <w:rsid w:val="00D45F40"/>
    <w:rsid w:val="00D469CF"/>
    <w:rsid w:val="00D5050B"/>
    <w:rsid w:val="00D508E8"/>
    <w:rsid w:val="00D520B4"/>
    <w:rsid w:val="00D52C71"/>
    <w:rsid w:val="00D53407"/>
    <w:rsid w:val="00D53A16"/>
    <w:rsid w:val="00D567A3"/>
    <w:rsid w:val="00D571E9"/>
    <w:rsid w:val="00D61772"/>
    <w:rsid w:val="00D61C29"/>
    <w:rsid w:val="00D620D4"/>
    <w:rsid w:val="00D636A7"/>
    <w:rsid w:val="00D640B2"/>
    <w:rsid w:val="00D64EFB"/>
    <w:rsid w:val="00D66068"/>
    <w:rsid w:val="00D67675"/>
    <w:rsid w:val="00D72C81"/>
    <w:rsid w:val="00D75835"/>
    <w:rsid w:val="00D7602C"/>
    <w:rsid w:val="00D76921"/>
    <w:rsid w:val="00D76C5C"/>
    <w:rsid w:val="00D809B5"/>
    <w:rsid w:val="00D81075"/>
    <w:rsid w:val="00D81FCA"/>
    <w:rsid w:val="00D82E2C"/>
    <w:rsid w:val="00D83608"/>
    <w:rsid w:val="00D83C94"/>
    <w:rsid w:val="00D8639A"/>
    <w:rsid w:val="00D86FBF"/>
    <w:rsid w:val="00D870B1"/>
    <w:rsid w:val="00D874E9"/>
    <w:rsid w:val="00D876BB"/>
    <w:rsid w:val="00D8783D"/>
    <w:rsid w:val="00D921FB"/>
    <w:rsid w:val="00D9396E"/>
    <w:rsid w:val="00D949C7"/>
    <w:rsid w:val="00D95C67"/>
    <w:rsid w:val="00D96233"/>
    <w:rsid w:val="00D9628A"/>
    <w:rsid w:val="00D96C05"/>
    <w:rsid w:val="00D96F53"/>
    <w:rsid w:val="00D97703"/>
    <w:rsid w:val="00DA3269"/>
    <w:rsid w:val="00DA39CF"/>
    <w:rsid w:val="00DA54DA"/>
    <w:rsid w:val="00DA5733"/>
    <w:rsid w:val="00DA5775"/>
    <w:rsid w:val="00DB222C"/>
    <w:rsid w:val="00DB24AA"/>
    <w:rsid w:val="00DB4098"/>
    <w:rsid w:val="00DB4B38"/>
    <w:rsid w:val="00DB6601"/>
    <w:rsid w:val="00DB66A0"/>
    <w:rsid w:val="00DB799A"/>
    <w:rsid w:val="00DB79EA"/>
    <w:rsid w:val="00DC14EB"/>
    <w:rsid w:val="00DC15C0"/>
    <w:rsid w:val="00DC3259"/>
    <w:rsid w:val="00DC51A9"/>
    <w:rsid w:val="00DC673E"/>
    <w:rsid w:val="00DC6C5D"/>
    <w:rsid w:val="00DC721E"/>
    <w:rsid w:val="00DD0500"/>
    <w:rsid w:val="00DD1DCC"/>
    <w:rsid w:val="00DD2078"/>
    <w:rsid w:val="00DD2187"/>
    <w:rsid w:val="00DD240B"/>
    <w:rsid w:val="00DD2C71"/>
    <w:rsid w:val="00DD352C"/>
    <w:rsid w:val="00DD38C6"/>
    <w:rsid w:val="00DD64EC"/>
    <w:rsid w:val="00DD7CE3"/>
    <w:rsid w:val="00DE2769"/>
    <w:rsid w:val="00DE2E93"/>
    <w:rsid w:val="00DE3D2D"/>
    <w:rsid w:val="00DE3D87"/>
    <w:rsid w:val="00DE44A5"/>
    <w:rsid w:val="00DE5F0C"/>
    <w:rsid w:val="00DE6BF4"/>
    <w:rsid w:val="00DE7604"/>
    <w:rsid w:val="00DE7A23"/>
    <w:rsid w:val="00DF01F9"/>
    <w:rsid w:val="00DF25E6"/>
    <w:rsid w:val="00DF2B63"/>
    <w:rsid w:val="00DF2B8D"/>
    <w:rsid w:val="00DF3D5D"/>
    <w:rsid w:val="00DF3FC2"/>
    <w:rsid w:val="00DF4785"/>
    <w:rsid w:val="00DF745F"/>
    <w:rsid w:val="00E034E8"/>
    <w:rsid w:val="00E0378A"/>
    <w:rsid w:val="00E0383D"/>
    <w:rsid w:val="00E03AF0"/>
    <w:rsid w:val="00E03CD9"/>
    <w:rsid w:val="00E03ED0"/>
    <w:rsid w:val="00E040F8"/>
    <w:rsid w:val="00E0423E"/>
    <w:rsid w:val="00E04E21"/>
    <w:rsid w:val="00E06D8D"/>
    <w:rsid w:val="00E0737D"/>
    <w:rsid w:val="00E10ECD"/>
    <w:rsid w:val="00E11134"/>
    <w:rsid w:val="00E116EC"/>
    <w:rsid w:val="00E11F4F"/>
    <w:rsid w:val="00E12909"/>
    <w:rsid w:val="00E12FC2"/>
    <w:rsid w:val="00E13D87"/>
    <w:rsid w:val="00E151A5"/>
    <w:rsid w:val="00E16CE4"/>
    <w:rsid w:val="00E1785C"/>
    <w:rsid w:val="00E21E1B"/>
    <w:rsid w:val="00E21FAC"/>
    <w:rsid w:val="00E22050"/>
    <w:rsid w:val="00E2301E"/>
    <w:rsid w:val="00E2471B"/>
    <w:rsid w:val="00E24860"/>
    <w:rsid w:val="00E25780"/>
    <w:rsid w:val="00E2602B"/>
    <w:rsid w:val="00E261D0"/>
    <w:rsid w:val="00E3093A"/>
    <w:rsid w:val="00E317E2"/>
    <w:rsid w:val="00E3295D"/>
    <w:rsid w:val="00E33CC9"/>
    <w:rsid w:val="00E34D4F"/>
    <w:rsid w:val="00E3513D"/>
    <w:rsid w:val="00E416C7"/>
    <w:rsid w:val="00E43206"/>
    <w:rsid w:val="00E4632E"/>
    <w:rsid w:val="00E469E1"/>
    <w:rsid w:val="00E46BF7"/>
    <w:rsid w:val="00E46C88"/>
    <w:rsid w:val="00E46D60"/>
    <w:rsid w:val="00E50DA4"/>
    <w:rsid w:val="00E51826"/>
    <w:rsid w:val="00E51B0B"/>
    <w:rsid w:val="00E536C3"/>
    <w:rsid w:val="00E55647"/>
    <w:rsid w:val="00E5592F"/>
    <w:rsid w:val="00E56F8B"/>
    <w:rsid w:val="00E605E8"/>
    <w:rsid w:val="00E608BB"/>
    <w:rsid w:val="00E6114F"/>
    <w:rsid w:val="00E63631"/>
    <w:rsid w:val="00E65A59"/>
    <w:rsid w:val="00E6691B"/>
    <w:rsid w:val="00E67E82"/>
    <w:rsid w:val="00E71528"/>
    <w:rsid w:val="00E77C54"/>
    <w:rsid w:val="00E80230"/>
    <w:rsid w:val="00E803EF"/>
    <w:rsid w:val="00E83E1F"/>
    <w:rsid w:val="00E8437B"/>
    <w:rsid w:val="00E846DA"/>
    <w:rsid w:val="00E84B76"/>
    <w:rsid w:val="00E851DD"/>
    <w:rsid w:val="00E86E7E"/>
    <w:rsid w:val="00E87E6E"/>
    <w:rsid w:val="00E90770"/>
    <w:rsid w:val="00E92F8A"/>
    <w:rsid w:val="00E979E8"/>
    <w:rsid w:val="00E97CB3"/>
    <w:rsid w:val="00EA108A"/>
    <w:rsid w:val="00EA195A"/>
    <w:rsid w:val="00EA1985"/>
    <w:rsid w:val="00EA200D"/>
    <w:rsid w:val="00EA3697"/>
    <w:rsid w:val="00EA67F4"/>
    <w:rsid w:val="00EA7604"/>
    <w:rsid w:val="00EB2E78"/>
    <w:rsid w:val="00EB34C6"/>
    <w:rsid w:val="00EB39AD"/>
    <w:rsid w:val="00EB39D3"/>
    <w:rsid w:val="00EB59AD"/>
    <w:rsid w:val="00EB5B3A"/>
    <w:rsid w:val="00EB6E25"/>
    <w:rsid w:val="00EB7651"/>
    <w:rsid w:val="00EC1220"/>
    <w:rsid w:val="00EC32E1"/>
    <w:rsid w:val="00EC4D6D"/>
    <w:rsid w:val="00EC640F"/>
    <w:rsid w:val="00EC69B2"/>
    <w:rsid w:val="00ED3B24"/>
    <w:rsid w:val="00ED5B89"/>
    <w:rsid w:val="00EE3129"/>
    <w:rsid w:val="00EE44DB"/>
    <w:rsid w:val="00EE6F5A"/>
    <w:rsid w:val="00EE730F"/>
    <w:rsid w:val="00EE780B"/>
    <w:rsid w:val="00EF0124"/>
    <w:rsid w:val="00EF04C2"/>
    <w:rsid w:val="00EF1300"/>
    <w:rsid w:val="00EF1AC2"/>
    <w:rsid w:val="00EF3A1D"/>
    <w:rsid w:val="00EF54F9"/>
    <w:rsid w:val="00F00AAE"/>
    <w:rsid w:val="00F01CBD"/>
    <w:rsid w:val="00F02B95"/>
    <w:rsid w:val="00F03A6C"/>
    <w:rsid w:val="00F041B3"/>
    <w:rsid w:val="00F046C4"/>
    <w:rsid w:val="00F12259"/>
    <w:rsid w:val="00F124F9"/>
    <w:rsid w:val="00F126A1"/>
    <w:rsid w:val="00F130CA"/>
    <w:rsid w:val="00F13C31"/>
    <w:rsid w:val="00F1421A"/>
    <w:rsid w:val="00F14334"/>
    <w:rsid w:val="00F14A15"/>
    <w:rsid w:val="00F174D5"/>
    <w:rsid w:val="00F17B56"/>
    <w:rsid w:val="00F20550"/>
    <w:rsid w:val="00F21015"/>
    <w:rsid w:val="00F21362"/>
    <w:rsid w:val="00F23367"/>
    <w:rsid w:val="00F24A8D"/>
    <w:rsid w:val="00F25662"/>
    <w:rsid w:val="00F277AE"/>
    <w:rsid w:val="00F27A21"/>
    <w:rsid w:val="00F27DD6"/>
    <w:rsid w:val="00F31C01"/>
    <w:rsid w:val="00F323A0"/>
    <w:rsid w:val="00F325A0"/>
    <w:rsid w:val="00F32C02"/>
    <w:rsid w:val="00F33007"/>
    <w:rsid w:val="00F33580"/>
    <w:rsid w:val="00F356D9"/>
    <w:rsid w:val="00F35D20"/>
    <w:rsid w:val="00F36086"/>
    <w:rsid w:val="00F368BE"/>
    <w:rsid w:val="00F36DFE"/>
    <w:rsid w:val="00F37536"/>
    <w:rsid w:val="00F41F8F"/>
    <w:rsid w:val="00F42815"/>
    <w:rsid w:val="00F44B82"/>
    <w:rsid w:val="00F45276"/>
    <w:rsid w:val="00F45ADC"/>
    <w:rsid w:val="00F45AE4"/>
    <w:rsid w:val="00F45C29"/>
    <w:rsid w:val="00F4759A"/>
    <w:rsid w:val="00F47D27"/>
    <w:rsid w:val="00F47D40"/>
    <w:rsid w:val="00F5001A"/>
    <w:rsid w:val="00F50301"/>
    <w:rsid w:val="00F51464"/>
    <w:rsid w:val="00F5207F"/>
    <w:rsid w:val="00F52C58"/>
    <w:rsid w:val="00F55EE9"/>
    <w:rsid w:val="00F5763D"/>
    <w:rsid w:val="00F60040"/>
    <w:rsid w:val="00F605DA"/>
    <w:rsid w:val="00F60813"/>
    <w:rsid w:val="00F62B6E"/>
    <w:rsid w:val="00F63FA4"/>
    <w:rsid w:val="00F658EA"/>
    <w:rsid w:val="00F66014"/>
    <w:rsid w:val="00F66738"/>
    <w:rsid w:val="00F670DC"/>
    <w:rsid w:val="00F67792"/>
    <w:rsid w:val="00F677DC"/>
    <w:rsid w:val="00F67D0D"/>
    <w:rsid w:val="00F67DCB"/>
    <w:rsid w:val="00F75B01"/>
    <w:rsid w:val="00F771EA"/>
    <w:rsid w:val="00F779A2"/>
    <w:rsid w:val="00F84436"/>
    <w:rsid w:val="00F8511A"/>
    <w:rsid w:val="00F87105"/>
    <w:rsid w:val="00F90FDB"/>
    <w:rsid w:val="00F94049"/>
    <w:rsid w:val="00F953CE"/>
    <w:rsid w:val="00F956D3"/>
    <w:rsid w:val="00F95D10"/>
    <w:rsid w:val="00F960EA"/>
    <w:rsid w:val="00F97A1F"/>
    <w:rsid w:val="00FA32C0"/>
    <w:rsid w:val="00FA374D"/>
    <w:rsid w:val="00FA3C40"/>
    <w:rsid w:val="00FA5C83"/>
    <w:rsid w:val="00FA5CE0"/>
    <w:rsid w:val="00FA641D"/>
    <w:rsid w:val="00FA68AC"/>
    <w:rsid w:val="00FA7DDD"/>
    <w:rsid w:val="00FB020C"/>
    <w:rsid w:val="00FB2240"/>
    <w:rsid w:val="00FB22C4"/>
    <w:rsid w:val="00FB25F8"/>
    <w:rsid w:val="00FB2F70"/>
    <w:rsid w:val="00FB39E3"/>
    <w:rsid w:val="00FB4B46"/>
    <w:rsid w:val="00FB5AE3"/>
    <w:rsid w:val="00FB69BD"/>
    <w:rsid w:val="00FB7C4C"/>
    <w:rsid w:val="00FC1271"/>
    <w:rsid w:val="00FC19AA"/>
    <w:rsid w:val="00FC1C7A"/>
    <w:rsid w:val="00FC2174"/>
    <w:rsid w:val="00FC2276"/>
    <w:rsid w:val="00FC3F3D"/>
    <w:rsid w:val="00FC6029"/>
    <w:rsid w:val="00FD103A"/>
    <w:rsid w:val="00FD20FC"/>
    <w:rsid w:val="00FD3595"/>
    <w:rsid w:val="00FD52BA"/>
    <w:rsid w:val="00FD5F91"/>
    <w:rsid w:val="00FD7CF8"/>
    <w:rsid w:val="00FD7D89"/>
    <w:rsid w:val="00FE0440"/>
    <w:rsid w:val="00FE1547"/>
    <w:rsid w:val="00FE302C"/>
    <w:rsid w:val="00FE3389"/>
    <w:rsid w:val="00FF1712"/>
    <w:rsid w:val="00FF1AB5"/>
    <w:rsid w:val="00FF2198"/>
    <w:rsid w:val="00FF290D"/>
    <w:rsid w:val="00FF2AFC"/>
    <w:rsid w:val="00FF4852"/>
    <w:rsid w:val="00FF70FC"/>
    <w:rsid w:val="00FF7C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F7384C"/>
  <w15:docId w15:val="{DB0A2500-89D7-40B7-A5CB-76F4B218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97B86"/>
    <w:pPr>
      <w:keepNext/>
      <w:outlineLvl w:val="0"/>
    </w:pPr>
    <w:rPr>
      <w:rFonts w:ascii="游ゴシック Light" w:eastAsia="游ゴシック Light" w:hAnsi="游ゴシック Light" w:cs="ＭＳ Ｐゴシック"/>
      <w:sz w:val="24"/>
      <w:szCs w:val="24"/>
    </w:rPr>
  </w:style>
  <w:style w:type="paragraph" w:styleId="2">
    <w:name w:val="heading 2"/>
    <w:basedOn w:val="a"/>
    <w:next w:val="a"/>
    <w:link w:val="20"/>
    <w:uiPriority w:val="9"/>
    <w:unhideWhenUsed/>
    <w:qFormat/>
    <w:rsid w:val="00B97B86"/>
    <w:pPr>
      <w:keepNext/>
      <w:outlineLvl w:val="1"/>
    </w:pPr>
    <w:rPr>
      <w:rFonts w:ascii="游ゴシック Light" w:eastAsia="游ゴシック Light" w:hAnsi="游ゴシック Light" w:cs="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66068"/>
    <w:rPr>
      <w:sz w:val="18"/>
      <w:szCs w:val="18"/>
    </w:rPr>
  </w:style>
  <w:style w:type="paragraph" w:styleId="a4">
    <w:name w:val="annotation text"/>
    <w:basedOn w:val="a"/>
    <w:link w:val="a5"/>
    <w:uiPriority w:val="99"/>
    <w:unhideWhenUsed/>
    <w:rsid w:val="00D66068"/>
    <w:pPr>
      <w:jc w:val="left"/>
    </w:pPr>
  </w:style>
  <w:style w:type="character" w:customStyle="1" w:styleId="a5">
    <w:name w:val="コメント文字列 (文字)"/>
    <w:basedOn w:val="a0"/>
    <w:link w:val="a4"/>
    <w:uiPriority w:val="99"/>
    <w:rsid w:val="00D66068"/>
  </w:style>
  <w:style w:type="paragraph" w:styleId="a6">
    <w:name w:val="annotation subject"/>
    <w:basedOn w:val="a4"/>
    <w:next w:val="a4"/>
    <w:link w:val="a7"/>
    <w:uiPriority w:val="99"/>
    <w:semiHidden/>
    <w:unhideWhenUsed/>
    <w:rsid w:val="00D66068"/>
    <w:rPr>
      <w:b/>
      <w:bCs/>
    </w:rPr>
  </w:style>
  <w:style w:type="character" w:customStyle="1" w:styleId="a7">
    <w:name w:val="コメント内容 (文字)"/>
    <w:basedOn w:val="a5"/>
    <w:link w:val="a6"/>
    <w:uiPriority w:val="99"/>
    <w:semiHidden/>
    <w:rsid w:val="00D66068"/>
    <w:rPr>
      <w:b/>
      <w:bCs/>
    </w:rPr>
  </w:style>
  <w:style w:type="paragraph" w:styleId="a8">
    <w:name w:val="Balloon Text"/>
    <w:basedOn w:val="a"/>
    <w:link w:val="a9"/>
    <w:uiPriority w:val="99"/>
    <w:semiHidden/>
    <w:unhideWhenUsed/>
    <w:rsid w:val="00D660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6068"/>
    <w:rPr>
      <w:rFonts w:asciiTheme="majorHAnsi" w:eastAsiaTheme="majorEastAsia" w:hAnsiTheme="majorHAnsi" w:cstheme="majorBidi"/>
      <w:sz w:val="18"/>
      <w:szCs w:val="18"/>
    </w:rPr>
  </w:style>
  <w:style w:type="paragraph" w:styleId="aa">
    <w:name w:val="header"/>
    <w:basedOn w:val="a"/>
    <w:link w:val="ab"/>
    <w:uiPriority w:val="99"/>
    <w:unhideWhenUsed/>
    <w:rsid w:val="00C0622B"/>
    <w:pPr>
      <w:tabs>
        <w:tab w:val="center" w:pos="4252"/>
        <w:tab w:val="right" w:pos="8504"/>
      </w:tabs>
      <w:snapToGrid w:val="0"/>
    </w:pPr>
  </w:style>
  <w:style w:type="character" w:customStyle="1" w:styleId="ab">
    <w:name w:val="ヘッダー (文字)"/>
    <w:basedOn w:val="a0"/>
    <w:link w:val="aa"/>
    <w:uiPriority w:val="99"/>
    <w:rsid w:val="00C0622B"/>
  </w:style>
  <w:style w:type="paragraph" w:styleId="ac">
    <w:name w:val="footer"/>
    <w:basedOn w:val="a"/>
    <w:link w:val="ad"/>
    <w:uiPriority w:val="99"/>
    <w:unhideWhenUsed/>
    <w:rsid w:val="00C0622B"/>
    <w:pPr>
      <w:tabs>
        <w:tab w:val="center" w:pos="4252"/>
        <w:tab w:val="right" w:pos="8504"/>
      </w:tabs>
      <w:snapToGrid w:val="0"/>
    </w:pPr>
  </w:style>
  <w:style w:type="character" w:customStyle="1" w:styleId="ad">
    <w:name w:val="フッター (文字)"/>
    <w:basedOn w:val="a0"/>
    <w:link w:val="ac"/>
    <w:uiPriority w:val="99"/>
    <w:rsid w:val="00C0622B"/>
  </w:style>
  <w:style w:type="character" w:customStyle="1" w:styleId="10">
    <w:name w:val="見出し 1 (文字)"/>
    <w:basedOn w:val="a0"/>
    <w:link w:val="1"/>
    <w:uiPriority w:val="9"/>
    <w:rsid w:val="00B97B86"/>
    <w:rPr>
      <w:rFonts w:ascii="游ゴシック Light" w:eastAsia="游ゴシック Light" w:hAnsi="游ゴシック Light" w:cs="ＭＳ Ｐゴシック"/>
      <w:sz w:val="24"/>
      <w:szCs w:val="24"/>
    </w:rPr>
  </w:style>
  <w:style w:type="character" w:customStyle="1" w:styleId="20">
    <w:name w:val="見出し 2 (文字)"/>
    <w:basedOn w:val="a0"/>
    <w:link w:val="2"/>
    <w:uiPriority w:val="9"/>
    <w:rsid w:val="00B97B86"/>
    <w:rPr>
      <w:rFonts w:ascii="游ゴシック Light" w:eastAsia="游ゴシック Light" w:hAnsi="游ゴシック Light" w:cs="ＭＳ Ｐゴシック"/>
      <w:sz w:val="24"/>
    </w:rPr>
  </w:style>
  <w:style w:type="paragraph" w:styleId="ae">
    <w:name w:val="TOC Heading"/>
    <w:basedOn w:val="1"/>
    <w:next w:val="a"/>
    <w:uiPriority w:val="39"/>
    <w:unhideWhenUsed/>
    <w:qFormat/>
    <w:rsid w:val="00DA3269"/>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11">
    <w:name w:val="toc 1"/>
    <w:basedOn w:val="a"/>
    <w:next w:val="a"/>
    <w:autoRedefine/>
    <w:uiPriority w:val="39"/>
    <w:unhideWhenUsed/>
    <w:rsid w:val="00DA3269"/>
  </w:style>
  <w:style w:type="paragraph" w:styleId="21">
    <w:name w:val="toc 2"/>
    <w:basedOn w:val="a"/>
    <w:next w:val="a"/>
    <w:autoRedefine/>
    <w:uiPriority w:val="39"/>
    <w:unhideWhenUsed/>
    <w:rsid w:val="00DA3269"/>
    <w:pPr>
      <w:ind w:leftChars="100" w:left="210"/>
    </w:pPr>
  </w:style>
  <w:style w:type="character" w:styleId="af">
    <w:name w:val="Hyperlink"/>
    <w:basedOn w:val="a0"/>
    <w:uiPriority w:val="99"/>
    <w:unhideWhenUsed/>
    <w:rsid w:val="00DA3269"/>
    <w:rPr>
      <w:color w:val="0000FF" w:themeColor="hyperlink"/>
      <w:u w:val="single"/>
    </w:rPr>
  </w:style>
  <w:style w:type="paragraph" w:customStyle="1" w:styleId="af0">
    <w:name w:val="標準(太郎文書スタイル)"/>
    <w:uiPriority w:val="99"/>
    <w:rsid w:val="009F1373"/>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f1">
    <w:name w:val="Plain Text"/>
    <w:basedOn w:val="a"/>
    <w:link w:val="af2"/>
    <w:uiPriority w:val="99"/>
    <w:rsid w:val="009F1373"/>
    <w:rPr>
      <w:rFonts w:ascii="ＭＳ 明朝" w:eastAsia="ＭＳ 明朝" w:hAnsi="Courier New" w:cs="Courier New"/>
      <w:sz w:val="24"/>
      <w:szCs w:val="21"/>
    </w:rPr>
  </w:style>
  <w:style w:type="character" w:customStyle="1" w:styleId="af2">
    <w:name w:val="書式なし (文字)"/>
    <w:basedOn w:val="a0"/>
    <w:link w:val="af1"/>
    <w:uiPriority w:val="99"/>
    <w:rsid w:val="009F1373"/>
    <w:rPr>
      <w:rFonts w:ascii="ＭＳ 明朝" w:eastAsia="ＭＳ 明朝" w:hAnsi="Courier New" w:cs="Courier New"/>
      <w:sz w:val="24"/>
      <w:szCs w:val="21"/>
    </w:rPr>
  </w:style>
  <w:style w:type="character" w:styleId="af3">
    <w:name w:val="page number"/>
    <w:basedOn w:val="a0"/>
    <w:uiPriority w:val="99"/>
    <w:semiHidden/>
    <w:unhideWhenUsed/>
    <w:rsid w:val="00731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548703">
      <w:bodyDiv w:val="1"/>
      <w:marLeft w:val="0"/>
      <w:marRight w:val="0"/>
      <w:marTop w:val="0"/>
      <w:marBottom w:val="0"/>
      <w:divBdr>
        <w:top w:val="none" w:sz="0" w:space="0" w:color="auto"/>
        <w:left w:val="none" w:sz="0" w:space="0" w:color="auto"/>
        <w:bottom w:val="none" w:sz="0" w:space="0" w:color="auto"/>
        <w:right w:val="none" w:sz="0" w:space="0" w:color="auto"/>
      </w:divBdr>
      <w:divsChild>
        <w:div w:id="1940487641">
          <w:marLeft w:val="0"/>
          <w:marRight w:val="0"/>
          <w:marTop w:val="0"/>
          <w:marBottom w:val="0"/>
          <w:divBdr>
            <w:top w:val="none" w:sz="0" w:space="0" w:color="auto"/>
            <w:left w:val="none" w:sz="0" w:space="0" w:color="auto"/>
            <w:bottom w:val="none" w:sz="0" w:space="0" w:color="auto"/>
            <w:right w:val="none" w:sz="0" w:space="0" w:color="auto"/>
          </w:divBdr>
          <w:divsChild>
            <w:div w:id="133258393">
              <w:marLeft w:val="0"/>
              <w:marRight w:val="0"/>
              <w:marTop w:val="0"/>
              <w:marBottom w:val="0"/>
              <w:divBdr>
                <w:top w:val="none" w:sz="0" w:space="0" w:color="auto"/>
                <w:left w:val="none" w:sz="0" w:space="0" w:color="auto"/>
                <w:bottom w:val="none" w:sz="0" w:space="0" w:color="auto"/>
                <w:right w:val="none" w:sz="0" w:space="0" w:color="auto"/>
              </w:divBdr>
              <w:divsChild>
                <w:div w:id="10746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05498">
      <w:bodyDiv w:val="1"/>
      <w:marLeft w:val="0"/>
      <w:marRight w:val="0"/>
      <w:marTop w:val="0"/>
      <w:marBottom w:val="0"/>
      <w:divBdr>
        <w:top w:val="none" w:sz="0" w:space="0" w:color="auto"/>
        <w:left w:val="none" w:sz="0" w:space="0" w:color="auto"/>
        <w:bottom w:val="none" w:sz="0" w:space="0" w:color="auto"/>
        <w:right w:val="none" w:sz="0" w:space="0" w:color="auto"/>
      </w:divBdr>
      <w:divsChild>
        <w:div w:id="1816795388">
          <w:marLeft w:val="0"/>
          <w:marRight w:val="0"/>
          <w:marTop w:val="0"/>
          <w:marBottom w:val="0"/>
          <w:divBdr>
            <w:top w:val="none" w:sz="0" w:space="0" w:color="auto"/>
            <w:left w:val="none" w:sz="0" w:space="0" w:color="auto"/>
            <w:bottom w:val="none" w:sz="0" w:space="0" w:color="auto"/>
            <w:right w:val="none" w:sz="0" w:space="0" w:color="auto"/>
          </w:divBdr>
          <w:divsChild>
            <w:div w:id="1186794580">
              <w:marLeft w:val="0"/>
              <w:marRight w:val="0"/>
              <w:marTop w:val="0"/>
              <w:marBottom w:val="0"/>
              <w:divBdr>
                <w:top w:val="none" w:sz="0" w:space="0" w:color="auto"/>
                <w:left w:val="none" w:sz="0" w:space="0" w:color="auto"/>
                <w:bottom w:val="none" w:sz="0" w:space="0" w:color="auto"/>
                <w:right w:val="none" w:sz="0" w:space="0" w:color="auto"/>
              </w:divBdr>
              <w:divsChild>
                <w:div w:id="11207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3812">
      <w:bodyDiv w:val="1"/>
      <w:marLeft w:val="0"/>
      <w:marRight w:val="0"/>
      <w:marTop w:val="0"/>
      <w:marBottom w:val="0"/>
      <w:divBdr>
        <w:top w:val="none" w:sz="0" w:space="0" w:color="auto"/>
        <w:left w:val="none" w:sz="0" w:space="0" w:color="auto"/>
        <w:bottom w:val="none" w:sz="0" w:space="0" w:color="auto"/>
        <w:right w:val="none" w:sz="0" w:space="0" w:color="auto"/>
      </w:divBdr>
      <w:divsChild>
        <w:div w:id="920218774">
          <w:marLeft w:val="0"/>
          <w:marRight w:val="0"/>
          <w:marTop w:val="0"/>
          <w:marBottom w:val="0"/>
          <w:divBdr>
            <w:top w:val="none" w:sz="0" w:space="0" w:color="auto"/>
            <w:left w:val="none" w:sz="0" w:space="0" w:color="auto"/>
            <w:bottom w:val="none" w:sz="0" w:space="0" w:color="auto"/>
            <w:right w:val="none" w:sz="0" w:space="0" w:color="auto"/>
          </w:divBdr>
        </w:div>
        <w:div w:id="1877350973">
          <w:marLeft w:val="0"/>
          <w:marRight w:val="0"/>
          <w:marTop w:val="0"/>
          <w:marBottom w:val="0"/>
          <w:divBdr>
            <w:top w:val="none" w:sz="0" w:space="0" w:color="auto"/>
            <w:left w:val="none" w:sz="0" w:space="0" w:color="auto"/>
            <w:bottom w:val="none" w:sz="0" w:space="0" w:color="auto"/>
            <w:right w:val="none" w:sz="0" w:space="0" w:color="auto"/>
          </w:divBdr>
        </w:div>
      </w:divsChild>
    </w:div>
    <w:div w:id="736056451">
      <w:bodyDiv w:val="1"/>
      <w:marLeft w:val="0"/>
      <w:marRight w:val="0"/>
      <w:marTop w:val="0"/>
      <w:marBottom w:val="0"/>
      <w:divBdr>
        <w:top w:val="none" w:sz="0" w:space="0" w:color="auto"/>
        <w:left w:val="none" w:sz="0" w:space="0" w:color="auto"/>
        <w:bottom w:val="none" w:sz="0" w:space="0" w:color="auto"/>
        <w:right w:val="none" w:sz="0" w:space="0" w:color="auto"/>
      </w:divBdr>
      <w:divsChild>
        <w:div w:id="1704793120">
          <w:marLeft w:val="0"/>
          <w:marRight w:val="0"/>
          <w:marTop w:val="0"/>
          <w:marBottom w:val="0"/>
          <w:divBdr>
            <w:top w:val="none" w:sz="0" w:space="0" w:color="auto"/>
            <w:left w:val="none" w:sz="0" w:space="0" w:color="auto"/>
            <w:bottom w:val="none" w:sz="0" w:space="0" w:color="auto"/>
            <w:right w:val="none" w:sz="0" w:space="0" w:color="auto"/>
          </w:divBdr>
          <w:divsChild>
            <w:div w:id="1212502548">
              <w:marLeft w:val="0"/>
              <w:marRight w:val="0"/>
              <w:marTop w:val="0"/>
              <w:marBottom w:val="0"/>
              <w:divBdr>
                <w:top w:val="none" w:sz="0" w:space="0" w:color="auto"/>
                <w:left w:val="none" w:sz="0" w:space="0" w:color="auto"/>
                <w:bottom w:val="none" w:sz="0" w:space="0" w:color="auto"/>
                <w:right w:val="none" w:sz="0" w:space="0" w:color="auto"/>
              </w:divBdr>
              <w:divsChild>
                <w:div w:id="13742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97D55-CD37-47B3-B577-59149897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4</Pages>
  <Words>366</Words>
  <Characters>2090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白充</dc:creator>
  <cp:lastModifiedBy>充 白</cp:lastModifiedBy>
  <cp:revision>332</cp:revision>
  <cp:lastPrinted>2023-09-29T05:32:00Z</cp:lastPrinted>
  <dcterms:created xsi:type="dcterms:W3CDTF">2023-09-28T23:22:00Z</dcterms:created>
  <dcterms:modified xsi:type="dcterms:W3CDTF">2024-10-09T04:31:00Z</dcterms:modified>
</cp:coreProperties>
</file>