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ED18" w14:textId="0329F23E" w:rsidR="00724FC6" w:rsidRPr="00465E4F" w:rsidRDefault="00724FC6" w:rsidP="00724FC6">
      <w:pPr>
        <w:rPr>
          <w:sz w:val="24"/>
          <w:szCs w:val="24"/>
        </w:rPr>
      </w:pPr>
      <w:r w:rsidRPr="00465E4F">
        <w:rPr>
          <w:rFonts w:hint="eastAsia"/>
          <w:sz w:val="24"/>
          <w:szCs w:val="24"/>
        </w:rPr>
        <w:t>令和</w:t>
      </w:r>
      <w:r w:rsidR="005C608B">
        <w:rPr>
          <w:rFonts w:hint="eastAsia"/>
          <w:sz w:val="24"/>
          <w:szCs w:val="24"/>
        </w:rPr>
        <w:t>６</w:t>
      </w:r>
      <w:r w:rsidRPr="00465E4F">
        <w:rPr>
          <w:rFonts w:hint="eastAsia"/>
          <w:sz w:val="24"/>
          <w:szCs w:val="24"/>
        </w:rPr>
        <w:t>年（行ウ）第</w:t>
      </w:r>
      <w:r w:rsidR="005C608B">
        <w:rPr>
          <w:rFonts w:hint="eastAsia"/>
          <w:sz w:val="24"/>
          <w:szCs w:val="24"/>
        </w:rPr>
        <w:t>５</w:t>
      </w:r>
      <w:r w:rsidRPr="00465E4F">
        <w:rPr>
          <w:rFonts w:hint="eastAsia"/>
          <w:sz w:val="24"/>
          <w:szCs w:val="24"/>
        </w:rPr>
        <w:t xml:space="preserve">号　</w:t>
      </w:r>
      <w:r w:rsidR="005C608B">
        <w:rPr>
          <w:rFonts w:hint="eastAsia"/>
          <w:sz w:val="24"/>
          <w:szCs w:val="24"/>
        </w:rPr>
        <w:t>国土交通大臣が沖縄県知事に代わって行った埋立地用途変更・設計概要変更承認処分</w:t>
      </w:r>
      <w:r w:rsidRPr="00465E4F">
        <w:rPr>
          <w:rFonts w:hint="eastAsia"/>
          <w:sz w:val="24"/>
          <w:szCs w:val="24"/>
        </w:rPr>
        <w:t>の取消請求事件</w:t>
      </w:r>
    </w:p>
    <w:p w14:paraId="29C2857E" w14:textId="3CA61B73" w:rsidR="00724FC6" w:rsidRPr="00465E4F" w:rsidRDefault="00724FC6" w:rsidP="00724FC6">
      <w:pPr>
        <w:rPr>
          <w:sz w:val="24"/>
          <w:szCs w:val="24"/>
        </w:rPr>
      </w:pPr>
      <w:r w:rsidRPr="00465E4F">
        <w:rPr>
          <w:rFonts w:hint="eastAsia"/>
          <w:sz w:val="24"/>
          <w:szCs w:val="24"/>
        </w:rPr>
        <w:t>原告　東恩納琢磨　ほか</w:t>
      </w:r>
      <w:r w:rsidR="005C608B">
        <w:rPr>
          <w:rFonts w:hint="eastAsia"/>
          <w:sz w:val="24"/>
          <w:szCs w:val="24"/>
        </w:rPr>
        <w:t>２９</w:t>
      </w:r>
      <w:r w:rsidRPr="00465E4F">
        <w:rPr>
          <w:rFonts w:hint="eastAsia"/>
          <w:sz w:val="24"/>
          <w:szCs w:val="24"/>
        </w:rPr>
        <w:t>名</w:t>
      </w:r>
    </w:p>
    <w:p w14:paraId="2687E919" w14:textId="77777777" w:rsidR="00724FC6" w:rsidRPr="00465E4F" w:rsidRDefault="00724FC6" w:rsidP="00724FC6">
      <w:pPr>
        <w:rPr>
          <w:sz w:val="24"/>
          <w:szCs w:val="24"/>
        </w:rPr>
      </w:pPr>
      <w:r w:rsidRPr="00465E4F">
        <w:rPr>
          <w:rFonts w:hint="eastAsia"/>
          <w:sz w:val="24"/>
          <w:szCs w:val="24"/>
        </w:rPr>
        <w:t>被告　国（処分行政庁　国土交通大臣）</w:t>
      </w:r>
    </w:p>
    <w:p w14:paraId="47063202" w14:textId="77777777" w:rsidR="00724FC6" w:rsidRDefault="00724FC6" w:rsidP="00724FC6">
      <w:pPr>
        <w:rPr>
          <w:sz w:val="24"/>
        </w:rPr>
      </w:pPr>
    </w:p>
    <w:p w14:paraId="38B15630" w14:textId="77777777" w:rsidR="00A045B9" w:rsidRPr="000F6D41" w:rsidRDefault="00A045B9" w:rsidP="00A045B9">
      <w:pPr>
        <w:jc w:val="center"/>
        <w:rPr>
          <w:w w:val="200"/>
          <w:sz w:val="24"/>
        </w:rPr>
      </w:pPr>
      <w:r>
        <w:rPr>
          <w:rFonts w:hint="eastAsia"/>
          <w:w w:val="200"/>
          <w:sz w:val="24"/>
        </w:rPr>
        <w:t>要旨陳述</w:t>
      </w:r>
    </w:p>
    <w:p w14:paraId="064443BC" w14:textId="53E6A00B" w:rsidR="00A045B9" w:rsidRPr="00D64171" w:rsidRDefault="00A045B9" w:rsidP="00A045B9">
      <w:pPr>
        <w:pStyle w:val="af0"/>
        <w:adjustRightInd/>
        <w:jc w:val="center"/>
        <w:rPr>
          <w:spacing w:val="2"/>
        </w:rPr>
      </w:pPr>
      <w:r>
        <w:rPr>
          <w:rFonts w:hint="eastAsia"/>
          <w:spacing w:val="2"/>
        </w:rPr>
        <w:t>（原告ら第３準備書面について）</w:t>
      </w:r>
    </w:p>
    <w:p w14:paraId="03E7440A" w14:textId="0ECF35D2" w:rsidR="00A045B9" w:rsidRDefault="00A045B9" w:rsidP="00A045B9">
      <w:pPr>
        <w:pStyle w:val="af0"/>
        <w:adjustRightInd/>
        <w:jc w:val="right"/>
        <w:rPr>
          <w:rFonts w:ascii="ＭＳ 明朝" w:cs="Times New Roman"/>
          <w:spacing w:val="2"/>
        </w:rPr>
      </w:pPr>
      <w:r>
        <w:rPr>
          <w:rFonts w:hint="eastAsia"/>
        </w:rPr>
        <w:t>２０２５年３月５日</w:t>
      </w:r>
    </w:p>
    <w:p w14:paraId="5A29E4B6" w14:textId="77777777" w:rsidR="00A045B9" w:rsidRDefault="00A045B9" w:rsidP="00A045B9">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那覇地方裁判所民事第</w:t>
      </w:r>
      <w:r>
        <w:rPr>
          <w:rFonts w:ascii="Times New Roman" w:eastAsia="ＭＳ 明朝" w:hAnsi="Times New Roman" w:cs="ＭＳ 明朝" w:hint="eastAsia"/>
          <w:color w:val="000000"/>
          <w:kern w:val="0"/>
          <w:sz w:val="24"/>
          <w:szCs w:val="24"/>
        </w:rPr>
        <w:t>１</w:t>
      </w:r>
      <w:r w:rsidRPr="00A83B73">
        <w:rPr>
          <w:rFonts w:ascii="Times New Roman" w:eastAsia="ＭＳ 明朝" w:hAnsi="Times New Roman" w:cs="ＭＳ 明朝" w:hint="eastAsia"/>
          <w:color w:val="000000"/>
          <w:kern w:val="0"/>
          <w:sz w:val="24"/>
          <w:szCs w:val="24"/>
        </w:rPr>
        <w:t>部合議Ａ係　御中</w:t>
      </w:r>
    </w:p>
    <w:p w14:paraId="63C4C5F8" w14:textId="77777777" w:rsidR="00A045B9" w:rsidRPr="00A83B73" w:rsidRDefault="00A045B9" w:rsidP="00A045B9">
      <w:pPr>
        <w:jc w:val="left"/>
        <w:rPr>
          <w:rFonts w:ascii="Times New Roman" w:eastAsia="ＭＳ 明朝" w:hAnsi="Times New Roman" w:cs="ＭＳ 明朝"/>
          <w:color w:val="000000"/>
          <w:kern w:val="0"/>
          <w:sz w:val="24"/>
          <w:szCs w:val="24"/>
        </w:rPr>
      </w:pPr>
    </w:p>
    <w:p w14:paraId="1437F2FC" w14:textId="5B101537" w:rsidR="00A045B9" w:rsidRDefault="00A045B9" w:rsidP="00A045B9">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A83B73">
        <w:rPr>
          <w:rFonts w:ascii="Times New Roman" w:eastAsia="ＭＳ 明朝" w:hAnsi="Times New Roman" w:cs="ＭＳ 明朝" w:hint="eastAsia"/>
          <w:color w:val="000000"/>
          <w:kern w:val="0"/>
          <w:sz w:val="24"/>
          <w:szCs w:val="24"/>
        </w:rPr>
        <w:t xml:space="preserve">　　　　　　　　原告ら訴訟代理人</w:t>
      </w:r>
      <w:r>
        <w:rPr>
          <w:rFonts w:ascii="Times New Roman" w:eastAsia="ＭＳ 明朝" w:hAnsi="Times New Roman" w:cs="ＭＳ 明朝" w:hint="eastAsia"/>
          <w:color w:val="000000"/>
          <w:kern w:val="0"/>
          <w:sz w:val="24"/>
          <w:szCs w:val="24"/>
        </w:rPr>
        <w:t>弁護士　中村　昌樹</w:t>
      </w:r>
    </w:p>
    <w:p w14:paraId="2EFEE627" w14:textId="77777777" w:rsidR="00A045B9" w:rsidRDefault="00A045B9" w:rsidP="00A045B9">
      <w:pPr>
        <w:jc w:val="left"/>
        <w:rPr>
          <w:rFonts w:ascii="Times New Roman" w:eastAsia="ＭＳ 明朝" w:hAnsi="Times New Roman" w:cs="ＭＳ 明朝"/>
          <w:color w:val="000000"/>
          <w:kern w:val="0"/>
          <w:sz w:val="24"/>
          <w:szCs w:val="24"/>
        </w:rPr>
      </w:pPr>
    </w:p>
    <w:p w14:paraId="52DB09E1" w14:textId="5117041D" w:rsidR="00DE4DE4" w:rsidRPr="00DE4DE4" w:rsidRDefault="00DE4DE4" w:rsidP="00DE4DE4">
      <w:pPr>
        <w:ind w:leftChars="100" w:left="283" w:firstLineChars="90" w:firstLine="282"/>
        <w:jc w:val="left"/>
        <w:rPr>
          <w:sz w:val="24"/>
        </w:rPr>
      </w:pPr>
      <w:r>
        <w:rPr>
          <w:rFonts w:hint="eastAsia"/>
          <w:sz w:val="24"/>
        </w:rPr>
        <w:t>原告ら訴訟代理人中村より、原告ら第３準備書面の要旨を陳述します。</w:t>
      </w:r>
    </w:p>
    <w:p w14:paraId="5FDF35AD" w14:textId="77777777" w:rsidR="00DE4DE4" w:rsidRPr="00A83B73" w:rsidRDefault="00DE4DE4" w:rsidP="00A045B9">
      <w:pPr>
        <w:jc w:val="left"/>
        <w:rPr>
          <w:rFonts w:ascii="Times New Roman" w:eastAsia="ＭＳ 明朝" w:hAnsi="Times New Roman" w:cs="ＭＳ 明朝"/>
          <w:color w:val="000000"/>
          <w:kern w:val="0"/>
          <w:sz w:val="24"/>
          <w:szCs w:val="24"/>
        </w:rPr>
      </w:pPr>
    </w:p>
    <w:p w14:paraId="2ABD6126" w14:textId="6B90E297" w:rsidR="009F1A58" w:rsidRDefault="00BC6E70" w:rsidP="00BC6E70">
      <w:pPr>
        <w:ind w:left="282" w:hangingChars="90" w:hanging="282"/>
        <w:jc w:val="left"/>
        <w:rPr>
          <w:sz w:val="24"/>
        </w:rPr>
      </w:pPr>
      <w:r>
        <w:rPr>
          <w:rFonts w:hint="eastAsia"/>
          <w:sz w:val="24"/>
        </w:rPr>
        <w:t xml:space="preserve">１　</w:t>
      </w:r>
      <w:r w:rsidR="00703EA4">
        <w:rPr>
          <w:rFonts w:hint="eastAsia"/>
          <w:sz w:val="24"/>
        </w:rPr>
        <w:t>本書面では、</w:t>
      </w:r>
      <w:r w:rsidR="005425EA">
        <w:rPr>
          <w:rFonts w:hint="eastAsia"/>
          <w:sz w:val="24"/>
        </w:rPr>
        <w:t>原告らに原告適格が認められるべきであることについて、</w:t>
      </w:r>
      <w:r w:rsidR="00481267">
        <w:rPr>
          <w:rFonts w:hint="eastAsia"/>
          <w:sz w:val="24"/>
        </w:rPr>
        <w:t>陳述書及び学者の意見書</w:t>
      </w:r>
      <w:r w:rsidR="005425EA">
        <w:rPr>
          <w:rFonts w:hint="eastAsia"/>
          <w:sz w:val="24"/>
        </w:rPr>
        <w:t>に基づき主張するものであ</w:t>
      </w:r>
      <w:r w:rsidR="00B301EC">
        <w:rPr>
          <w:rFonts w:hint="eastAsia"/>
          <w:sz w:val="24"/>
        </w:rPr>
        <w:t>ります</w:t>
      </w:r>
      <w:r w:rsidR="005425EA">
        <w:rPr>
          <w:rFonts w:hint="eastAsia"/>
          <w:sz w:val="24"/>
        </w:rPr>
        <w:t>。</w:t>
      </w:r>
    </w:p>
    <w:p w14:paraId="4256BA5B" w14:textId="77777777" w:rsidR="00DE4DE4" w:rsidRDefault="00DE4DE4" w:rsidP="00BC6E70">
      <w:pPr>
        <w:ind w:left="282" w:hangingChars="90" w:hanging="282"/>
        <w:jc w:val="left"/>
        <w:rPr>
          <w:sz w:val="24"/>
        </w:rPr>
      </w:pPr>
    </w:p>
    <w:p w14:paraId="7960A18B" w14:textId="1DEC73E5" w:rsidR="00C779D2" w:rsidRDefault="00DE4DE4" w:rsidP="00B301EC">
      <w:pPr>
        <w:ind w:left="282" w:hangingChars="90" w:hanging="282"/>
        <w:jc w:val="left"/>
        <w:rPr>
          <w:sz w:val="24"/>
        </w:rPr>
      </w:pPr>
      <w:r>
        <w:rPr>
          <w:rFonts w:hint="eastAsia"/>
          <w:sz w:val="24"/>
        </w:rPr>
        <w:t>２</w:t>
      </w:r>
      <w:r w:rsidR="004C5E60">
        <w:rPr>
          <w:rFonts w:hint="eastAsia"/>
          <w:sz w:val="24"/>
        </w:rPr>
        <w:t xml:space="preserve">　原告らは</w:t>
      </w:r>
      <w:r w:rsidR="00895EA3">
        <w:rPr>
          <w:rFonts w:hint="eastAsia"/>
          <w:sz w:val="24"/>
        </w:rPr>
        <w:t>この度</w:t>
      </w:r>
      <w:r w:rsidR="004C5E60">
        <w:rPr>
          <w:rFonts w:hint="eastAsia"/>
          <w:sz w:val="24"/>
        </w:rPr>
        <w:t>、</w:t>
      </w:r>
      <w:r w:rsidR="0094634E">
        <w:rPr>
          <w:rFonts w:hint="eastAsia"/>
          <w:sz w:val="24"/>
        </w:rPr>
        <w:t>２００４年行訴法改正に携わり、本件訴訟や類似訴訟においても数回意見書を作成されている福井秀夫教授に</w:t>
      </w:r>
      <w:r w:rsidR="00FA10DD">
        <w:rPr>
          <w:rFonts w:hint="eastAsia"/>
          <w:sz w:val="24"/>
        </w:rPr>
        <w:t>意見書</w:t>
      </w:r>
      <w:r w:rsidR="00F34F2B">
        <w:rPr>
          <w:rFonts w:hint="eastAsia"/>
          <w:sz w:val="24"/>
        </w:rPr>
        <w:t>を</w:t>
      </w:r>
      <w:r w:rsidR="00B301EC">
        <w:rPr>
          <w:rFonts w:hint="eastAsia"/>
          <w:sz w:val="24"/>
        </w:rPr>
        <w:t>提出しました</w:t>
      </w:r>
      <w:r w:rsidR="00F34F2B">
        <w:rPr>
          <w:rFonts w:hint="eastAsia"/>
          <w:sz w:val="24"/>
        </w:rPr>
        <w:t>。</w:t>
      </w:r>
      <w:r w:rsidR="00B301EC">
        <w:rPr>
          <w:sz w:val="24"/>
        </w:rPr>
        <w:br/>
      </w:r>
      <w:r w:rsidR="00B301EC">
        <w:rPr>
          <w:rFonts w:hint="eastAsia"/>
          <w:sz w:val="24"/>
        </w:rPr>
        <w:t xml:space="preserve">　</w:t>
      </w:r>
      <w:r w:rsidR="00895EA3">
        <w:rPr>
          <w:rFonts w:hint="eastAsia"/>
          <w:sz w:val="24"/>
        </w:rPr>
        <w:t>本意見書は、主には、</w:t>
      </w:r>
      <w:r w:rsidR="00E8687E">
        <w:rPr>
          <w:rFonts w:hint="eastAsia"/>
          <w:sz w:val="24"/>
        </w:rPr>
        <w:t>設計概要変更申請に対する不承認を取</w:t>
      </w:r>
      <w:r w:rsidR="00B73FA7">
        <w:rPr>
          <w:rFonts w:hint="eastAsia"/>
          <w:sz w:val="24"/>
        </w:rPr>
        <w:t>り</w:t>
      </w:r>
      <w:r w:rsidR="00E8687E">
        <w:rPr>
          <w:rFonts w:hint="eastAsia"/>
          <w:sz w:val="24"/>
        </w:rPr>
        <w:t>消す</w:t>
      </w:r>
      <w:r w:rsidR="00E8687E">
        <w:rPr>
          <w:rFonts w:ascii="Apple Color Emoji" w:hAnsi="Apple Color Emoji" w:cs="Apple Color Emoji" w:hint="eastAsia"/>
          <w:sz w:val="24"/>
        </w:rPr>
        <w:t>裁決の</w:t>
      </w:r>
      <w:r w:rsidR="00B73FA7">
        <w:rPr>
          <w:rFonts w:ascii="Apple Color Emoji" w:hAnsi="Apple Color Emoji" w:cs="Apple Color Emoji" w:hint="eastAsia"/>
          <w:sz w:val="24"/>
        </w:rPr>
        <w:t>取消しを求める際の原告適格について述べられているもので</w:t>
      </w:r>
      <w:r w:rsidR="00B301EC">
        <w:rPr>
          <w:rFonts w:ascii="Apple Color Emoji" w:hAnsi="Apple Color Emoji" w:cs="Apple Color Emoji" w:hint="eastAsia"/>
          <w:sz w:val="24"/>
        </w:rPr>
        <w:t>す</w:t>
      </w:r>
      <w:r w:rsidR="00B73FA7">
        <w:rPr>
          <w:rFonts w:ascii="Apple Color Emoji" w:hAnsi="Apple Color Emoji" w:cs="Apple Color Emoji" w:hint="eastAsia"/>
          <w:sz w:val="24"/>
        </w:rPr>
        <w:t>が、</w:t>
      </w:r>
      <w:r w:rsidR="00114E0B">
        <w:rPr>
          <w:rFonts w:ascii="Cambria" w:hAnsi="Cambria" w:cs="Cambria" w:hint="eastAsia"/>
          <w:sz w:val="24"/>
        </w:rPr>
        <w:t>こ</w:t>
      </w:r>
      <w:r w:rsidR="00285D8A">
        <w:rPr>
          <w:rFonts w:ascii="Cambria" w:hAnsi="Cambria" w:cs="Cambria" w:hint="eastAsia"/>
          <w:sz w:val="24"/>
        </w:rPr>
        <w:t>こで指摘されている</w:t>
      </w:r>
      <w:r w:rsidR="00203783">
        <w:rPr>
          <w:rFonts w:ascii="Cambria" w:hAnsi="Cambria" w:cs="Cambria" w:hint="eastAsia"/>
          <w:sz w:val="24"/>
        </w:rPr>
        <w:t>「変更不承認を取り消す</w:t>
      </w:r>
      <w:r w:rsidR="00114E0B">
        <w:rPr>
          <w:rFonts w:ascii="Cambria" w:hAnsi="Cambria" w:cs="Cambria" w:hint="eastAsia"/>
          <w:sz w:val="24"/>
        </w:rPr>
        <w:t>裁決</w:t>
      </w:r>
      <w:r w:rsidR="00203783">
        <w:rPr>
          <w:rFonts w:ascii="Cambria" w:hAnsi="Cambria" w:cs="Cambria" w:hint="eastAsia"/>
          <w:sz w:val="24"/>
        </w:rPr>
        <w:t>の</w:t>
      </w:r>
      <w:r w:rsidR="008A6BBF">
        <w:rPr>
          <w:rFonts w:ascii="Cambria" w:hAnsi="Cambria" w:cs="Cambria" w:hint="eastAsia"/>
          <w:sz w:val="24"/>
        </w:rPr>
        <w:t>取消し</w:t>
      </w:r>
      <w:r w:rsidR="00203783">
        <w:rPr>
          <w:rFonts w:ascii="Cambria" w:hAnsi="Cambria" w:cs="Cambria" w:hint="eastAsia"/>
          <w:sz w:val="24"/>
        </w:rPr>
        <w:t>」に関する</w:t>
      </w:r>
      <w:r w:rsidR="00114E0B">
        <w:rPr>
          <w:rFonts w:ascii="Cambria" w:hAnsi="Cambria" w:cs="Cambria" w:hint="eastAsia"/>
          <w:sz w:val="24"/>
        </w:rPr>
        <w:t>法的効果</w:t>
      </w:r>
      <w:r w:rsidR="00203783">
        <w:rPr>
          <w:rFonts w:ascii="Cambria" w:hAnsi="Cambria" w:cs="Cambria" w:hint="eastAsia"/>
          <w:sz w:val="24"/>
        </w:rPr>
        <w:t>と</w:t>
      </w:r>
      <w:r w:rsidR="00114E0B">
        <w:rPr>
          <w:rFonts w:ascii="Cambria" w:hAnsi="Cambria" w:cs="Cambria" w:hint="eastAsia"/>
          <w:sz w:val="24"/>
        </w:rPr>
        <w:t>、</w:t>
      </w:r>
      <w:r w:rsidR="00203783">
        <w:rPr>
          <w:rFonts w:ascii="Cambria" w:hAnsi="Cambria" w:cs="Cambria" w:hint="eastAsia"/>
          <w:sz w:val="24"/>
        </w:rPr>
        <w:t>「</w:t>
      </w:r>
      <w:r w:rsidR="0078090B">
        <w:rPr>
          <w:rFonts w:ascii="Cambria" w:hAnsi="Cambria" w:cs="Cambria" w:hint="eastAsia"/>
          <w:sz w:val="24"/>
        </w:rPr>
        <w:t>本件で</w:t>
      </w:r>
      <w:r w:rsidR="008A6BBF">
        <w:rPr>
          <w:rFonts w:ascii="Cambria" w:hAnsi="Cambria" w:cs="Cambria" w:hint="eastAsia"/>
          <w:sz w:val="24"/>
        </w:rPr>
        <w:t>訴訟物</w:t>
      </w:r>
      <w:r w:rsidR="0078090B">
        <w:rPr>
          <w:rFonts w:ascii="Cambria" w:hAnsi="Cambria" w:cs="Cambria" w:hint="eastAsia"/>
          <w:sz w:val="24"/>
        </w:rPr>
        <w:t>となって</w:t>
      </w:r>
      <w:r w:rsidR="0078090B">
        <w:rPr>
          <w:rFonts w:ascii="Cambria" w:hAnsi="Cambria" w:cs="Cambria" w:hint="eastAsia"/>
          <w:sz w:val="24"/>
        </w:rPr>
        <w:lastRenderedPageBreak/>
        <w:t>いる代執行</w:t>
      </w:r>
      <w:r w:rsidR="00203783">
        <w:rPr>
          <w:rFonts w:ascii="Cambria" w:hAnsi="Cambria" w:cs="Cambria" w:hint="eastAsia"/>
          <w:sz w:val="24"/>
        </w:rPr>
        <w:t>の</w:t>
      </w:r>
      <w:r w:rsidR="0078090B">
        <w:rPr>
          <w:rFonts w:ascii="Cambria" w:hAnsi="Cambria" w:cs="Cambria" w:hint="eastAsia"/>
          <w:sz w:val="24"/>
        </w:rPr>
        <w:t>取消し</w:t>
      </w:r>
      <w:r w:rsidR="00203783">
        <w:rPr>
          <w:rFonts w:ascii="Cambria" w:hAnsi="Cambria" w:cs="Cambria" w:hint="eastAsia"/>
          <w:sz w:val="24"/>
        </w:rPr>
        <w:t>」に関する</w:t>
      </w:r>
      <w:r w:rsidR="0078090B">
        <w:rPr>
          <w:rFonts w:ascii="Cambria" w:hAnsi="Cambria" w:cs="Cambria" w:hint="eastAsia"/>
          <w:sz w:val="24"/>
        </w:rPr>
        <w:t>法的効果</w:t>
      </w:r>
      <w:r w:rsidR="00203783">
        <w:rPr>
          <w:rFonts w:ascii="Cambria" w:hAnsi="Cambria" w:cs="Cambria" w:hint="eastAsia"/>
          <w:sz w:val="24"/>
        </w:rPr>
        <w:t>とは</w:t>
      </w:r>
      <w:r w:rsidR="009F7CA9">
        <w:rPr>
          <w:rFonts w:ascii="Cambria" w:hAnsi="Cambria" w:cs="Cambria" w:hint="eastAsia"/>
          <w:sz w:val="24"/>
        </w:rPr>
        <w:t>、</w:t>
      </w:r>
      <w:r w:rsidR="00203783">
        <w:rPr>
          <w:rFonts w:ascii="Cambria" w:hAnsi="Cambria" w:cs="Cambria" w:hint="eastAsia"/>
          <w:sz w:val="24"/>
        </w:rPr>
        <w:t>共に</w:t>
      </w:r>
      <w:r w:rsidR="0037671C">
        <w:rPr>
          <w:rFonts w:ascii="Cambria" w:hAnsi="Cambria" w:cs="Cambria" w:hint="eastAsia"/>
          <w:sz w:val="24"/>
        </w:rPr>
        <w:t>変更が承認されていない状態</w:t>
      </w:r>
      <w:r w:rsidR="00203783">
        <w:rPr>
          <w:rFonts w:ascii="Cambria" w:hAnsi="Cambria" w:cs="Cambria" w:hint="eastAsia"/>
          <w:sz w:val="24"/>
        </w:rPr>
        <w:t>に戻る</w:t>
      </w:r>
      <w:r w:rsidR="007D641D">
        <w:rPr>
          <w:rFonts w:ascii="Cambria" w:hAnsi="Cambria" w:cs="Cambria" w:hint="eastAsia"/>
          <w:sz w:val="24"/>
        </w:rPr>
        <w:t>という</w:t>
      </w:r>
      <w:r w:rsidR="004C22DF">
        <w:rPr>
          <w:rFonts w:ascii="Cambria" w:hAnsi="Cambria" w:cs="Cambria" w:hint="eastAsia"/>
          <w:sz w:val="24"/>
        </w:rPr>
        <w:t>意味で同様であることから、</w:t>
      </w:r>
      <w:r w:rsidR="009C3C4E">
        <w:rPr>
          <w:rFonts w:ascii="Cambria" w:hAnsi="Cambria" w:cs="Cambria" w:hint="eastAsia"/>
          <w:sz w:val="24"/>
        </w:rPr>
        <w:t>本件訴訟においても本意見書の価値は失われることは</w:t>
      </w:r>
      <w:r w:rsidR="00B301EC">
        <w:rPr>
          <w:rFonts w:ascii="Cambria" w:hAnsi="Cambria" w:cs="Cambria" w:hint="eastAsia"/>
          <w:sz w:val="24"/>
        </w:rPr>
        <w:t>ありません</w:t>
      </w:r>
      <w:r w:rsidR="009C3C4E">
        <w:rPr>
          <w:rFonts w:ascii="Cambria" w:hAnsi="Cambria" w:cs="Cambria" w:hint="eastAsia"/>
          <w:sz w:val="24"/>
        </w:rPr>
        <w:t>。</w:t>
      </w:r>
    </w:p>
    <w:p w14:paraId="37BD5DB9" w14:textId="77777777" w:rsidR="00B301EC" w:rsidRDefault="00B301EC" w:rsidP="00B301EC">
      <w:pPr>
        <w:ind w:left="282" w:hangingChars="90" w:hanging="282"/>
        <w:jc w:val="left"/>
        <w:rPr>
          <w:sz w:val="24"/>
        </w:rPr>
      </w:pPr>
    </w:p>
    <w:p w14:paraId="0A4ACC98" w14:textId="13ED36DD" w:rsidR="003551FA" w:rsidRDefault="00897D90" w:rsidP="003551FA">
      <w:pPr>
        <w:ind w:left="282" w:hangingChars="90" w:hanging="282"/>
        <w:jc w:val="left"/>
        <w:rPr>
          <w:sz w:val="24"/>
        </w:rPr>
      </w:pPr>
      <w:r>
        <w:rPr>
          <w:rFonts w:hint="eastAsia"/>
          <w:sz w:val="24"/>
        </w:rPr>
        <w:t>３</w:t>
      </w:r>
      <w:r w:rsidR="00F4759A">
        <w:rPr>
          <w:rFonts w:hint="eastAsia"/>
          <w:sz w:val="24"/>
        </w:rPr>
        <w:t xml:space="preserve">　</w:t>
      </w:r>
      <w:r w:rsidR="00D14FD6">
        <w:rPr>
          <w:rFonts w:hint="eastAsia"/>
          <w:sz w:val="24"/>
        </w:rPr>
        <w:t>本書面では</w:t>
      </w:r>
      <w:r w:rsidR="00126C41">
        <w:rPr>
          <w:rFonts w:hint="eastAsia"/>
          <w:sz w:val="24"/>
        </w:rPr>
        <w:t>、原告ら第２準備書面で取り上げた</w:t>
      </w:r>
      <w:r w:rsidR="00D14FD6">
        <w:rPr>
          <w:rFonts w:hint="eastAsia"/>
          <w:sz w:val="24"/>
        </w:rPr>
        <w:t>原告ら</w:t>
      </w:r>
      <w:r w:rsidR="00126C41">
        <w:rPr>
          <w:rFonts w:hint="eastAsia"/>
          <w:sz w:val="24"/>
        </w:rPr>
        <w:t>以外の原告ら</w:t>
      </w:r>
      <w:r w:rsidR="00D14FD6">
        <w:rPr>
          <w:rFonts w:hint="eastAsia"/>
          <w:sz w:val="24"/>
        </w:rPr>
        <w:t>につき</w:t>
      </w:r>
      <w:r w:rsidR="002269A7">
        <w:rPr>
          <w:rFonts w:hint="eastAsia"/>
          <w:sz w:val="24"/>
        </w:rPr>
        <w:t>原告適格が認められることを主張し、これに伴い証拠（</w:t>
      </w:r>
      <w:r w:rsidR="00D14FD6">
        <w:rPr>
          <w:rFonts w:hint="eastAsia"/>
          <w:sz w:val="24"/>
        </w:rPr>
        <w:t>陳述書と住民票</w:t>
      </w:r>
      <w:r w:rsidR="002269A7">
        <w:rPr>
          <w:rFonts w:hint="eastAsia"/>
          <w:sz w:val="24"/>
        </w:rPr>
        <w:t>）</w:t>
      </w:r>
      <w:r w:rsidR="00D14FD6">
        <w:rPr>
          <w:rFonts w:hint="eastAsia"/>
          <w:sz w:val="24"/>
        </w:rPr>
        <w:t>を提出</w:t>
      </w:r>
      <w:r w:rsidR="00F6215C">
        <w:rPr>
          <w:rFonts w:hint="eastAsia"/>
          <w:sz w:val="24"/>
        </w:rPr>
        <w:t>しました</w:t>
      </w:r>
      <w:r w:rsidR="00FF1AB5" w:rsidRPr="0083114E">
        <w:rPr>
          <w:rFonts w:hint="eastAsia"/>
          <w:sz w:val="24"/>
        </w:rPr>
        <w:t>。</w:t>
      </w:r>
    </w:p>
    <w:p w14:paraId="3DD8CCB0" w14:textId="77777777" w:rsidR="003551FA" w:rsidRDefault="003551FA" w:rsidP="003551FA">
      <w:pPr>
        <w:ind w:left="282" w:hangingChars="90" w:hanging="282"/>
        <w:jc w:val="left"/>
        <w:rPr>
          <w:sz w:val="24"/>
        </w:rPr>
      </w:pPr>
    </w:p>
    <w:p w14:paraId="1FA2EFFE" w14:textId="1A5280D8" w:rsidR="003551FA" w:rsidRDefault="00897D90" w:rsidP="003551FA">
      <w:pPr>
        <w:jc w:val="left"/>
        <w:rPr>
          <w:sz w:val="24"/>
        </w:rPr>
      </w:pPr>
      <w:r>
        <w:rPr>
          <w:rFonts w:hint="eastAsia"/>
          <w:sz w:val="24"/>
        </w:rPr>
        <w:t>４</w:t>
      </w:r>
      <w:r w:rsidR="003551FA">
        <w:rPr>
          <w:rFonts w:hint="eastAsia"/>
          <w:sz w:val="24"/>
        </w:rPr>
        <w:t xml:space="preserve">　</w:t>
      </w:r>
      <w:r w:rsidR="00205EE7">
        <w:rPr>
          <w:rFonts w:hint="eastAsia"/>
          <w:sz w:val="24"/>
        </w:rPr>
        <w:t>騒音被害に</w:t>
      </w:r>
      <w:r w:rsidR="003551FA">
        <w:rPr>
          <w:rFonts w:hint="eastAsia"/>
          <w:sz w:val="24"/>
        </w:rPr>
        <w:t>ついて</w:t>
      </w:r>
    </w:p>
    <w:p w14:paraId="1AC7EBAA" w14:textId="38687529" w:rsidR="001575B7" w:rsidRDefault="00205EE7" w:rsidP="00AD32F2">
      <w:pPr>
        <w:ind w:leftChars="100" w:left="283" w:firstLineChars="90" w:firstLine="282"/>
        <w:jc w:val="left"/>
        <w:rPr>
          <w:sz w:val="24"/>
        </w:rPr>
      </w:pPr>
      <w:r>
        <w:rPr>
          <w:rFonts w:hint="eastAsia"/>
          <w:sz w:val="24"/>
        </w:rPr>
        <w:t>原告番号２、３、４の原告については、</w:t>
      </w:r>
      <w:r w:rsidR="00CD0404">
        <w:rPr>
          <w:rFonts w:hint="eastAsia"/>
          <w:sz w:val="24"/>
        </w:rPr>
        <w:t>いずれも予測</w:t>
      </w:r>
      <w:r>
        <w:rPr>
          <w:rFonts w:hint="eastAsia"/>
          <w:sz w:val="24"/>
        </w:rPr>
        <w:t>コンター線から２００</w:t>
      </w:r>
      <w:r>
        <w:rPr>
          <w:rFonts w:hint="eastAsia"/>
          <w:sz w:val="24"/>
        </w:rPr>
        <w:t>m</w:t>
      </w:r>
      <w:r>
        <w:rPr>
          <w:rFonts w:hint="eastAsia"/>
          <w:sz w:val="24"/>
        </w:rPr>
        <w:t>以内に居住する者で</w:t>
      </w:r>
      <w:r w:rsidR="003551FA">
        <w:rPr>
          <w:rFonts w:hint="eastAsia"/>
          <w:sz w:val="24"/>
        </w:rPr>
        <w:t>す。</w:t>
      </w:r>
      <w:r>
        <w:rPr>
          <w:sz w:val="24"/>
        </w:rPr>
        <w:br/>
      </w:r>
      <w:r>
        <w:rPr>
          <w:rFonts w:hint="eastAsia"/>
          <w:sz w:val="24"/>
        </w:rPr>
        <w:t xml:space="preserve">　先の高裁判決では、これらの</w:t>
      </w:r>
      <w:r>
        <w:rPr>
          <w:rFonts w:ascii="Apple Color Emoji" w:hAnsi="Apple Color Emoji" w:cs="Apple Color Emoji" w:hint="eastAsia"/>
          <w:sz w:val="24"/>
        </w:rPr>
        <w:t>原告</w:t>
      </w:r>
      <w:r>
        <w:rPr>
          <w:rFonts w:hint="eastAsia"/>
          <w:sz w:val="24"/>
        </w:rPr>
        <w:t>について原告適格が認められてい</w:t>
      </w:r>
      <w:r w:rsidR="003551FA">
        <w:rPr>
          <w:rFonts w:hint="eastAsia"/>
          <w:sz w:val="24"/>
        </w:rPr>
        <w:t>ます</w:t>
      </w:r>
      <w:r w:rsidR="00CD0404">
        <w:rPr>
          <w:rFonts w:hint="eastAsia"/>
          <w:sz w:val="24"/>
        </w:rPr>
        <w:t>（結論について、甲２１・１４頁参照）</w:t>
      </w:r>
      <w:r>
        <w:rPr>
          <w:rFonts w:hint="eastAsia"/>
          <w:sz w:val="24"/>
        </w:rPr>
        <w:t>。</w:t>
      </w:r>
      <w:r w:rsidR="00AD32F2">
        <w:rPr>
          <w:sz w:val="24"/>
        </w:rPr>
        <w:br/>
      </w:r>
      <w:r w:rsidR="00AD32F2">
        <w:rPr>
          <w:rFonts w:hint="eastAsia"/>
          <w:sz w:val="24"/>
        </w:rPr>
        <w:t xml:space="preserve">　</w:t>
      </w:r>
      <w:r w:rsidR="002E24F0">
        <w:rPr>
          <w:rFonts w:hint="eastAsia"/>
          <w:sz w:val="24"/>
        </w:rPr>
        <w:t>この度提出した意見書でも</w:t>
      </w:r>
      <w:r w:rsidR="00FF25FF">
        <w:rPr>
          <w:rFonts w:hint="eastAsia"/>
          <w:sz w:val="24"/>
        </w:rPr>
        <w:t>精緻な分析がなされているとおり</w:t>
      </w:r>
      <w:r w:rsidR="002E24F0">
        <w:rPr>
          <w:rFonts w:hint="eastAsia"/>
          <w:sz w:val="24"/>
        </w:rPr>
        <w:t>、</w:t>
      </w:r>
      <w:r w:rsidR="00FF25FF">
        <w:rPr>
          <w:rFonts w:hint="eastAsia"/>
          <w:sz w:val="24"/>
        </w:rPr>
        <w:t>埋立法は騒音被害についても周辺居住者等にとっての個別の不利益であることを想定しているところ、その利益侵害水準については、民事の受忍限度であるＷ値７５を基準とするのではなく、私人の不利益の可能性</w:t>
      </w:r>
      <w:r w:rsidR="00597148">
        <w:rPr>
          <w:rFonts w:hint="eastAsia"/>
          <w:sz w:val="24"/>
        </w:rPr>
        <w:t>、すなわち</w:t>
      </w:r>
      <w:r w:rsidR="00597148" w:rsidRPr="00F57890">
        <w:rPr>
          <w:rFonts w:hint="eastAsia"/>
          <w:sz w:val="24"/>
        </w:rPr>
        <w:t>「仮に処分が違法であった場合でも、原告に争う機会を与えないまま</w:t>
      </w:r>
      <w:r w:rsidR="00597148">
        <w:rPr>
          <w:rFonts w:hint="eastAsia"/>
          <w:sz w:val="24"/>
        </w:rPr>
        <w:t>、滑走路ができることに伴う騒音被害</w:t>
      </w:r>
      <w:r w:rsidR="00597148" w:rsidRPr="00F57890">
        <w:rPr>
          <w:rFonts w:hint="eastAsia"/>
          <w:sz w:val="24"/>
        </w:rPr>
        <w:t>を受忍させるべき</w:t>
      </w:r>
      <w:r w:rsidR="00597148">
        <w:rPr>
          <w:rFonts w:hint="eastAsia"/>
          <w:sz w:val="24"/>
        </w:rPr>
        <w:t>」と言えるか否か</w:t>
      </w:r>
      <w:r w:rsidR="00FF25FF">
        <w:rPr>
          <w:rFonts w:hint="eastAsia"/>
          <w:sz w:val="24"/>
        </w:rPr>
        <w:t>を基準とすべきで</w:t>
      </w:r>
      <w:r w:rsidR="00AD32F2">
        <w:rPr>
          <w:rFonts w:hint="eastAsia"/>
          <w:sz w:val="24"/>
        </w:rPr>
        <w:t>す</w:t>
      </w:r>
      <w:r w:rsidR="00FF25FF">
        <w:rPr>
          <w:rFonts w:hint="eastAsia"/>
          <w:sz w:val="24"/>
        </w:rPr>
        <w:t>。</w:t>
      </w:r>
      <w:r w:rsidR="003E4415">
        <w:rPr>
          <w:sz w:val="24"/>
        </w:rPr>
        <w:br/>
      </w:r>
      <w:r w:rsidR="003E4415">
        <w:rPr>
          <w:rFonts w:hint="eastAsia"/>
          <w:sz w:val="24"/>
        </w:rPr>
        <w:t xml:space="preserve">　</w:t>
      </w:r>
      <w:r w:rsidR="00AD32F2">
        <w:rPr>
          <w:rFonts w:hint="eastAsia"/>
          <w:sz w:val="24"/>
        </w:rPr>
        <w:t>そして、</w:t>
      </w:r>
      <w:r w:rsidR="003E4415">
        <w:rPr>
          <w:rFonts w:hint="eastAsia"/>
          <w:sz w:val="24"/>
        </w:rPr>
        <w:t>辺野古大浦湾に２本の滑走路ができることで</w:t>
      </w:r>
      <w:r w:rsidR="00CD0404">
        <w:rPr>
          <w:rFonts w:hint="eastAsia"/>
          <w:sz w:val="24"/>
        </w:rPr>
        <w:t>今以上の</w:t>
      </w:r>
      <w:r w:rsidR="003E4415">
        <w:rPr>
          <w:rFonts w:hint="eastAsia"/>
          <w:sz w:val="24"/>
        </w:rPr>
        <w:t>騒音被害が発生することは明らかであ</w:t>
      </w:r>
      <w:r w:rsidR="00CD0404">
        <w:rPr>
          <w:rFonts w:hint="eastAsia"/>
          <w:sz w:val="24"/>
        </w:rPr>
        <w:t>るところ</w:t>
      </w:r>
      <w:r w:rsidR="003E4415">
        <w:rPr>
          <w:rFonts w:hint="eastAsia"/>
          <w:sz w:val="24"/>
        </w:rPr>
        <w:t>、</w:t>
      </w:r>
      <w:r w:rsidR="00DC6E0B">
        <w:rPr>
          <w:rFonts w:hint="eastAsia"/>
          <w:sz w:val="24"/>
        </w:rPr>
        <w:t>原告らは、</w:t>
      </w:r>
      <w:r w:rsidR="003E4415">
        <w:rPr>
          <w:rFonts w:hint="eastAsia"/>
          <w:sz w:val="24"/>
        </w:rPr>
        <w:t>元々は静謐な環境である辺野古大浦湾周辺に居住している</w:t>
      </w:r>
      <w:r w:rsidR="00DC6E0B">
        <w:rPr>
          <w:rFonts w:hint="eastAsia"/>
          <w:sz w:val="24"/>
        </w:rPr>
        <w:t>ので</w:t>
      </w:r>
      <w:r w:rsidR="00597148">
        <w:rPr>
          <w:rFonts w:hint="eastAsia"/>
          <w:sz w:val="24"/>
        </w:rPr>
        <w:t>すから</w:t>
      </w:r>
      <w:r w:rsidR="003E4415">
        <w:rPr>
          <w:rFonts w:hint="eastAsia"/>
          <w:sz w:val="24"/>
        </w:rPr>
        <w:t>、</w:t>
      </w:r>
      <w:r w:rsidR="003E4415" w:rsidRPr="00F57890">
        <w:rPr>
          <w:rFonts w:hint="eastAsia"/>
          <w:sz w:val="24"/>
        </w:rPr>
        <w:t>「仮に処分が違法であった場合でも、原告に争う機会を</w:t>
      </w:r>
      <w:r w:rsidR="003E4415" w:rsidRPr="00F57890">
        <w:rPr>
          <w:rFonts w:hint="eastAsia"/>
          <w:sz w:val="24"/>
        </w:rPr>
        <w:lastRenderedPageBreak/>
        <w:t>与えないまま</w:t>
      </w:r>
      <w:r w:rsidR="003E4415">
        <w:rPr>
          <w:rFonts w:hint="eastAsia"/>
          <w:sz w:val="24"/>
        </w:rPr>
        <w:t>、滑走路ができることに伴う騒音被害</w:t>
      </w:r>
      <w:r w:rsidR="003E4415" w:rsidRPr="00F57890">
        <w:rPr>
          <w:rFonts w:hint="eastAsia"/>
          <w:sz w:val="24"/>
        </w:rPr>
        <w:t>を受忍させるべき</w:t>
      </w:r>
      <w:r w:rsidR="003E4415">
        <w:rPr>
          <w:rFonts w:hint="eastAsia"/>
          <w:sz w:val="24"/>
        </w:rPr>
        <w:t>」と言えないの</w:t>
      </w:r>
      <w:r w:rsidR="00CD0404">
        <w:rPr>
          <w:rFonts w:hint="eastAsia"/>
          <w:sz w:val="24"/>
        </w:rPr>
        <w:t>は当然</w:t>
      </w:r>
      <w:r w:rsidR="003E4415">
        <w:rPr>
          <w:rFonts w:hint="eastAsia"/>
          <w:sz w:val="24"/>
        </w:rPr>
        <w:t>であって、</w:t>
      </w:r>
      <w:r w:rsidR="00DC6E0B">
        <w:rPr>
          <w:rFonts w:hint="eastAsia"/>
          <w:sz w:val="24"/>
        </w:rPr>
        <w:t>上記原告らには原告適格が認められるべきであ</w:t>
      </w:r>
      <w:r w:rsidR="00597148">
        <w:rPr>
          <w:rFonts w:hint="eastAsia"/>
          <w:sz w:val="24"/>
        </w:rPr>
        <w:t>ります</w:t>
      </w:r>
      <w:r w:rsidR="00DC6E0B">
        <w:rPr>
          <w:rFonts w:hint="eastAsia"/>
          <w:sz w:val="24"/>
        </w:rPr>
        <w:t>。</w:t>
      </w:r>
    </w:p>
    <w:p w14:paraId="73EEFA93" w14:textId="77777777" w:rsidR="00597148" w:rsidRDefault="00597148" w:rsidP="00AD32F2">
      <w:pPr>
        <w:ind w:leftChars="100" w:left="283" w:firstLineChars="90" w:firstLine="282"/>
        <w:jc w:val="left"/>
        <w:rPr>
          <w:sz w:val="24"/>
        </w:rPr>
      </w:pPr>
    </w:p>
    <w:p w14:paraId="20D79234" w14:textId="6DB234CA" w:rsidR="00597148" w:rsidRDefault="00897D90" w:rsidP="00597148">
      <w:pPr>
        <w:jc w:val="left"/>
        <w:rPr>
          <w:sz w:val="24"/>
        </w:rPr>
      </w:pPr>
      <w:r>
        <w:rPr>
          <w:rFonts w:hint="eastAsia"/>
          <w:sz w:val="24"/>
        </w:rPr>
        <w:t>５</w:t>
      </w:r>
      <w:r w:rsidR="007220F3">
        <w:rPr>
          <w:rFonts w:hint="eastAsia"/>
          <w:sz w:val="24"/>
        </w:rPr>
        <w:t xml:space="preserve">　高さ制限について</w:t>
      </w:r>
    </w:p>
    <w:p w14:paraId="23321BD3" w14:textId="77777777" w:rsidR="002052FF" w:rsidRDefault="00DC6E0B" w:rsidP="002052FF">
      <w:pPr>
        <w:ind w:leftChars="100" w:left="283" w:firstLineChars="90" w:firstLine="282"/>
        <w:jc w:val="left"/>
        <w:rPr>
          <w:sz w:val="24"/>
        </w:rPr>
      </w:pPr>
      <w:r>
        <w:rPr>
          <w:rFonts w:hint="eastAsia"/>
          <w:sz w:val="24"/>
        </w:rPr>
        <w:t>高さ制限との関係では、原告番号５、同８の原告が対象とな</w:t>
      </w:r>
      <w:r w:rsidR="007220F3">
        <w:rPr>
          <w:rFonts w:hint="eastAsia"/>
          <w:sz w:val="24"/>
        </w:rPr>
        <w:t>ります</w:t>
      </w:r>
      <w:r>
        <w:rPr>
          <w:rFonts w:hint="eastAsia"/>
          <w:sz w:val="24"/>
        </w:rPr>
        <w:t>。</w:t>
      </w:r>
      <w:r w:rsidR="007220F3">
        <w:rPr>
          <w:sz w:val="24"/>
        </w:rPr>
        <w:br/>
      </w:r>
      <w:r>
        <w:rPr>
          <w:rFonts w:hint="eastAsia"/>
          <w:sz w:val="24"/>
        </w:rPr>
        <w:t xml:space="preserve">　原告番号５に居住する原告の建物が、米国防総省が定める統一施設基準に抵触していることについては、甲２１のとおりで</w:t>
      </w:r>
      <w:r w:rsidR="007220F3">
        <w:rPr>
          <w:rFonts w:hint="eastAsia"/>
          <w:sz w:val="24"/>
        </w:rPr>
        <w:t>す</w:t>
      </w:r>
      <w:r>
        <w:rPr>
          <w:rFonts w:hint="eastAsia"/>
          <w:sz w:val="24"/>
        </w:rPr>
        <w:t>。</w:t>
      </w:r>
      <w:r w:rsidR="007220F3">
        <w:rPr>
          <w:sz w:val="24"/>
        </w:rPr>
        <w:br/>
      </w:r>
      <w:r w:rsidR="007220F3">
        <w:rPr>
          <w:rFonts w:hint="eastAsia"/>
          <w:sz w:val="24"/>
        </w:rPr>
        <w:t xml:space="preserve">　</w:t>
      </w:r>
      <w:r>
        <w:rPr>
          <w:rFonts w:hint="eastAsia"/>
          <w:sz w:val="24"/>
        </w:rPr>
        <w:t>原告番号８に居住する原告の建物</w:t>
      </w:r>
      <w:r w:rsidR="007220F3">
        <w:rPr>
          <w:rFonts w:hint="eastAsia"/>
          <w:sz w:val="24"/>
        </w:rPr>
        <w:t>も</w:t>
      </w:r>
      <w:r>
        <w:rPr>
          <w:rFonts w:hint="eastAsia"/>
          <w:sz w:val="24"/>
        </w:rPr>
        <w:t>、米国防総省が定める統一施設基準に残り０．９７</w:t>
      </w:r>
      <w:r>
        <w:rPr>
          <w:rFonts w:hint="eastAsia"/>
          <w:sz w:val="24"/>
        </w:rPr>
        <w:t>m</w:t>
      </w:r>
      <w:r>
        <w:rPr>
          <w:rFonts w:hint="eastAsia"/>
          <w:sz w:val="24"/>
        </w:rPr>
        <w:t>で</w:t>
      </w:r>
      <w:r w:rsidR="007220F3">
        <w:rPr>
          <w:rFonts w:hint="eastAsia"/>
          <w:sz w:val="24"/>
        </w:rPr>
        <w:t>す。</w:t>
      </w:r>
    </w:p>
    <w:p w14:paraId="10889F49" w14:textId="41653E62" w:rsidR="00A86847" w:rsidRPr="00DC6E0B" w:rsidRDefault="00C00764" w:rsidP="002052FF">
      <w:pPr>
        <w:ind w:leftChars="100" w:left="283" w:firstLineChars="90" w:firstLine="282"/>
        <w:jc w:val="left"/>
        <w:rPr>
          <w:sz w:val="24"/>
        </w:rPr>
      </w:pPr>
      <w:r>
        <w:rPr>
          <w:rFonts w:hint="eastAsia"/>
          <w:sz w:val="24"/>
        </w:rPr>
        <w:t>そして</w:t>
      </w:r>
      <w:r w:rsidR="003B0FEF">
        <w:rPr>
          <w:rFonts w:hint="eastAsia"/>
          <w:sz w:val="24"/>
        </w:rPr>
        <w:t>、衝突の危険を防止するためには土地利用の制限（建物の高さを制限したり</w:t>
      </w:r>
      <w:r w:rsidR="002A6B32">
        <w:rPr>
          <w:rFonts w:hint="eastAsia"/>
          <w:sz w:val="24"/>
        </w:rPr>
        <w:t>、既に危険な高さを有する建物については低くしたり取り壊しをしたり</w:t>
      </w:r>
      <w:r w:rsidR="003B0FEF">
        <w:rPr>
          <w:rFonts w:hint="eastAsia"/>
          <w:sz w:val="24"/>
        </w:rPr>
        <w:t>する措置）が必要となるし、土地利用の制限を回避しようとするならば衝突の危険が生じるという</w:t>
      </w:r>
      <w:r>
        <w:rPr>
          <w:rFonts w:hint="eastAsia"/>
          <w:sz w:val="24"/>
        </w:rPr>
        <w:t>点は、特に注意が必要です</w:t>
      </w:r>
      <w:r w:rsidR="003B0FEF">
        <w:rPr>
          <w:rFonts w:hint="eastAsia"/>
          <w:sz w:val="24"/>
        </w:rPr>
        <w:t>。</w:t>
      </w:r>
      <w:r w:rsidR="003B0FEF">
        <w:rPr>
          <w:sz w:val="24"/>
        </w:rPr>
        <w:br/>
      </w:r>
      <w:r w:rsidR="003B0FEF">
        <w:rPr>
          <w:rFonts w:hint="eastAsia"/>
          <w:sz w:val="24"/>
        </w:rPr>
        <w:t xml:space="preserve">　そして現状では、本件埋立地に滑走路が新設されることから、危険回避のため土地利用が制限されている状況で</w:t>
      </w:r>
      <w:r w:rsidR="002F1D9E">
        <w:rPr>
          <w:rFonts w:hint="eastAsia"/>
          <w:sz w:val="24"/>
        </w:rPr>
        <w:t>すし</w:t>
      </w:r>
      <w:r w:rsidR="003B0FEF">
        <w:rPr>
          <w:rFonts w:hint="eastAsia"/>
          <w:sz w:val="24"/>
        </w:rPr>
        <w:t>（それが法令上の制限ではなく、事実上の制限であったとしても、制限が課されているという意味で、変わりはない）、これから建物を建てるわけではなくても、既存の建物について、原告番号５については既に米統一施設基準に抵触してい</w:t>
      </w:r>
      <w:r w:rsidR="002F1D9E">
        <w:rPr>
          <w:rFonts w:hint="eastAsia"/>
          <w:sz w:val="24"/>
        </w:rPr>
        <w:t>ますし</w:t>
      </w:r>
      <w:r w:rsidR="003B0FEF">
        <w:rPr>
          <w:rFonts w:hint="eastAsia"/>
          <w:sz w:val="24"/>
        </w:rPr>
        <w:t>、同８については</w:t>
      </w:r>
      <w:r w:rsidR="002A6B32">
        <w:rPr>
          <w:rFonts w:hint="eastAsia"/>
          <w:sz w:val="24"/>
        </w:rPr>
        <w:t>それに０．９７</w:t>
      </w:r>
      <w:r w:rsidR="002A6B32">
        <w:rPr>
          <w:rFonts w:hint="eastAsia"/>
          <w:sz w:val="24"/>
        </w:rPr>
        <w:t>m</w:t>
      </w:r>
      <w:r w:rsidR="002A6B32">
        <w:rPr>
          <w:rFonts w:hint="eastAsia"/>
          <w:sz w:val="24"/>
        </w:rPr>
        <w:t>足りないのみであって、日本の国内法たる航空法の高さ制限には抵触しているものと考えられ</w:t>
      </w:r>
      <w:r w:rsidR="002F1D9E">
        <w:rPr>
          <w:rFonts w:hint="eastAsia"/>
          <w:sz w:val="24"/>
        </w:rPr>
        <w:t>ます</w:t>
      </w:r>
      <w:r w:rsidR="002A6B32">
        <w:rPr>
          <w:rFonts w:hint="eastAsia"/>
          <w:sz w:val="24"/>
        </w:rPr>
        <w:t>。</w:t>
      </w:r>
      <w:r w:rsidR="002A6B32">
        <w:rPr>
          <w:sz w:val="24"/>
        </w:rPr>
        <w:br/>
      </w:r>
      <w:r w:rsidR="002A6B32">
        <w:rPr>
          <w:rFonts w:hint="eastAsia"/>
          <w:sz w:val="24"/>
        </w:rPr>
        <w:lastRenderedPageBreak/>
        <w:t xml:space="preserve">　以上のことからすると、少なくとも原告番号５及び同８の原告については、原告適格が認められるべきであ</w:t>
      </w:r>
      <w:r w:rsidR="002F1D9E">
        <w:rPr>
          <w:rFonts w:hint="eastAsia"/>
          <w:sz w:val="24"/>
        </w:rPr>
        <w:t>ります</w:t>
      </w:r>
      <w:r w:rsidR="002A6B32">
        <w:rPr>
          <w:rFonts w:hint="eastAsia"/>
          <w:sz w:val="24"/>
        </w:rPr>
        <w:t>。</w:t>
      </w:r>
      <w:r w:rsidR="002F1D9E">
        <w:rPr>
          <w:sz w:val="24"/>
        </w:rPr>
        <w:br/>
      </w:r>
      <w:r w:rsidR="002F1D9E">
        <w:rPr>
          <w:rFonts w:hint="eastAsia"/>
          <w:sz w:val="24"/>
        </w:rPr>
        <w:t xml:space="preserve">　</w:t>
      </w:r>
      <w:r w:rsidR="00287516">
        <w:rPr>
          <w:rFonts w:hint="eastAsia"/>
          <w:sz w:val="24"/>
        </w:rPr>
        <w:t>なお、高さ制限との関係については、当方から求釈明を求めておりますので、被告においてはその点についての回答もされたいと思います。</w:t>
      </w:r>
    </w:p>
    <w:p w14:paraId="0547AEDC" w14:textId="77777777" w:rsidR="001575B7" w:rsidRDefault="001575B7" w:rsidP="007E59CE">
      <w:pPr>
        <w:ind w:leftChars="110" w:left="565" w:hangingChars="81" w:hanging="254"/>
        <w:jc w:val="left"/>
        <w:rPr>
          <w:sz w:val="24"/>
        </w:rPr>
      </w:pPr>
    </w:p>
    <w:p w14:paraId="3D70A150" w14:textId="28394131" w:rsidR="00C731E9" w:rsidRDefault="00897D90" w:rsidP="00C731E9">
      <w:pPr>
        <w:jc w:val="left"/>
        <w:rPr>
          <w:sz w:val="24"/>
        </w:rPr>
      </w:pPr>
      <w:r>
        <w:rPr>
          <w:rFonts w:hint="eastAsia"/>
          <w:sz w:val="24"/>
        </w:rPr>
        <w:t>６</w:t>
      </w:r>
      <w:r w:rsidR="00C731E9">
        <w:rPr>
          <w:rFonts w:hint="eastAsia"/>
          <w:sz w:val="24"/>
        </w:rPr>
        <w:t xml:space="preserve">　海洋環境の悪化について</w:t>
      </w:r>
    </w:p>
    <w:p w14:paraId="0CECB7B4" w14:textId="77777777" w:rsidR="00624199" w:rsidRDefault="003901FA" w:rsidP="00624199">
      <w:pPr>
        <w:ind w:leftChars="100" w:left="283" w:firstLineChars="80" w:firstLine="250"/>
        <w:jc w:val="left"/>
        <w:rPr>
          <w:sz w:val="24"/>
        </w:rPr>
      </w:pPr>
      <w:r>
        <w:rPr>
          <w:rFonts w:hint="eastAsia"/>
          <w:sz w:val="24"/>
        </w:rPr>
        <w:t>海洋環境の悪化</w:t>
      </w:r>
      <w:r w:rsidR="006A40FC">
        <w:rPr>
          <w:rFonts w:hint="eastAsia"/>
          <w:sz w:val="24"/>
        </w:rPr>
        <w:t>との関係では、原告番号１、同１４、同２０の原告が対象とな</w:t>
      </w:r>
      <w:r w:rsidR="00C731E9">
        <w:rPr>
          <w:rFonts w:hint="eastAsia"/>
          <w:sz w:val="24"/>
        </w:rPr>
        <w:t>ります</w:t>
      </w:r>
      <w:r w:rsidR="006A40FC">
        <w:rPr>
          <w:rFonts w:hint="eastAsia"/>
          <w:sz w:val="24"/>
        </w:rPr>
        <w:t>。</w:t>
      </w:r>
      <w:r w:rsidR="00275A51">
        <w:rPr>
          <w:sz w:val="24"/>
        </w:rPr>
        <w:br/>
      </w:r>
      <w:r w:rsidR="00275A51">
        <w:rPr>
          <w:rFonts w:hint="eastAsia"/>
          <w:sz w:val="24"/>
        </w:rPr>
        <w:t xml:space="preserve">　</w:t>
      </w:r>
      <w:r>
        <w:rPr>
          <w:rFonts w:hint="eastAsia"/>
          <w:sz w:val="24"/>
        </w:rPr>
        <w:t>この点、軟弱地盤が見つかった結果、地盤改良工事として行われる杭打ちや、当初計画よりも大量の土砂投入が行われることに伴い、当初契約よりも一層、海洋環境に悪影響が及ぶことは明らかで</w:t>
      </w:r>
      <w:r w:rsidR="00275A51">
        <w:rPr>
          <w:rFonts w:hint="eastAsia"/>
          <w:sz w:val="24"/>
        </w:rPr>
        <w:t>す</w:t>
      </w:r>
      <w:r>
        <w:rPr>
          <w:rFonts w:hint="eastAsia"/>
          <w:sz w:val="24"/>
        </w:rPr>
        <w:t>から、仮に何らかの理由で</w:t>
      </w:r>
      <w:r w:rsidR="005449FC">
        <w:rPr>
          <w:rFonts w:hint="eastAsia"/>
          <w:sz w:val="24"/>
        </w:rPr>
        <w:t>「本件変更承認申請による埋立ての変更それ自体により影響を受ける利益を勘案すべき」とする被告の主張が通るものとしても、海洋環境の悪化により不利益を受ける上記原告らについては、原告適格が認められることとな</w:t>
      </w:r>
      <w:r w:rsidR="00275A51">
        <w:rPr>
          <w:rFonts w:hint="eastAsia"/>
          <w:sz w:val="24"/>
        </w:rPr>
        <w:t>ります</w:t>
      </w:r>
      <w:r w:rsidR="005449FC">
        <w:rPr>
          <w:rFonts w:hint="eastAsia"/>
          <w:sz w:val="24"/>
        </w:rPr>
        <w:t>。</w:t>
      </w:r>
      <w:r w:rsidR="00624199">
        <w:rPr>
          <w:sz w:val="24"/>
        </w:rPr>
        <w:br/>
      </w:r>
      <w:r w:rsidR="00624199">
        <w:rPr>
          <w:rFonts w:hint="eastAsia"/>
          <w:sz w:val="24"/>
        </w:rPr>
        <w:t xml:space="preserve">　</w:t>
      </w:r>
      <w:r>
        <w:rPr>
          <w:rFonts w:hint="eastAsia"/>
          <w:sz w:val="24"/>
        </w:rPr>
        <w:t>原告番号２０の陳述書によれば、埋立行為によって海洋環境が悪化して</w:t>
      </w:r>
      <w:r w:rsidR="005449FC">
        <w:rPr>
          <w:rFonts w:hint="eastAsia"/>
          <w:sz w:val="24"/>
        </w:rPr>
        <w:t>いることが具体的に指摘され</w:t>
      </w:r>
      <w:r>
        <w:rPr>
          <w:rFonts w:hint="eastAsia"/>
          <w:sz w:val="24"/>
        </w:rPr>
        <w:t>、これに伴ってダイビングショップとしての売上げも減少している</w:t>
      </w:r>
      <w:r w:rsidR="005449FC">
        <w:rPr>
          <w:rFonts w:hint="eastAsia"/>
          <w:sz w:val="24"/>
        </w:rPr>
        <w:t>ことも述べられているのであって</w:t>
      </w:r>
      <w:r>
        <w:rPr>
          <w:rFonts w:hint="eastAsia"/>
          <w:sz w:val="24"/>
        </w:rPr>
        <w:t>、</w:t>
      </w:r>
      <w:r w:rsidR="005449FC">
        <w:rPr>
          <w:rFonts w:hint="eastAsia"/>
          <w:sz w:val="24"/>
        </w:rPr>
        <w:t>海洋環境の悪化による不利益が、既に具体的な形として現れていることが見て取</w:t>
      </w:r>
      <w:r w:rsidR="00624199">
        <w:rPr>
          <w:rFonts w:hint="eastAsia"/>
          <w:sz w:val="24"/>
        </w:rPr>
        <w:t>ることができます</w:t>
      </w:r>
      <w:r w:rsidR="005449FC">
        <w:rPr>
          <w:rFonts w:hint="eastAsia"/>
          <w:sz w:val="24"/>
        </w:rPr>
        <w:t>。</w:t>
      </w:r>
      <w:r w:rsidR="00272BEF">
        <w:rPr>
          <w:sz w:val="24"/>
        </w:rPr>
        <w:br/>
      </w:r>
      <w:r w:rsidR="00272BEF">
        <w:rPr>
          <w:rFonts w:hint="eastAsia"/>
          <w:sz w:val="24"/>
        </w:rPr>
        <w:t xml:space="preserve">　このように、上記原告らは、海洋環境悪化による不利益を受けているので、原告適格が認められるべきであ</w:t>
      </w:r>
      <w:r w:rsidR="00624199">
        <w:rPr>
          <w:rFonts w:hint="eastAsia"/>
          <w:sz w:val="24"/>
        </w:rPr>
        <w:t>ります</w:t>
      </w:r>
      <w:r w:rsidR="00272BEF">
        <w:rPr>
          <w:rFonts w:hint="eastAsia"/>
          <w:sz w:val="24"/>
        </w:rPr>
        <w:t>。</w:t>
      </w:r>
    </w:p>
    <w:p w14:paraId="4E837C68" w14:textId="77777777" w:rsidR="00624199" w:rsidRDefault="00624199" w:rsidP="00624199">
      <w:pPr>
        <w:ind w:leftChars="100" w:left="283" w:firstLineChars="80" w:firstLine="250"/>
        <w:jc w:val="left"/>
        <w:rPr>
          <w:sz w:val="24"/>
        </w:rPr>
      </w:pPr>
    </w:p>
    <w:p w14:paraId="2E560246" w14:textId="68AEDF31" w:rsidR="00D026A1" w:rsidRPr="000A3751" w:rsidRDefault="00246C3E" w:rsidP="00246C3E">
      <w:pPr>
        <w:ind w:leftChars="110" w:left="565" w:hangingChars="81" w:hanging="254"/>
        <w:jc w:val="right"/>
        <w:rPr>
          <w:sz w:val="24"/>
        </w:rPr>
      </w:pPr>
      <w:r>
        <w:rPr>
          <w:rFonts w:hint="eastAsia"/>
          <w:sz w:val="24"/>
        </w:rPr>
        <w:t>以　上</w:t>
      </w:r>
    </w:p>
    <w:sectPr w:rsidR="00D026A1" w:rsidRPr="000A3751" w:rsidSect="00586C88">
      <w:footerReference w:type="even" r:id="rId7"/>
      <w:footerReference w:type="default" r:id="rId8"/>
      <w:pgSz w:w="11906" w:h="16838" w:code="9"/>
      <w:pgMar w:top="1985" w:right="851" w:bottom="1531" w:left="1701" w:header="851" w:footer="992" w:gutter="0"/>
      <w:cols w:space="425"/>
      <w:docGrid w:type="linesAndChars" w:linePitch="505" w:charSpace="1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24747" w14:textId="77777777" w:rsidR="003C38F3" w:rsidRDefault="003C38F3" w:rsidP="00C0622B">
      <w:r>
        <w:separator/>
      </w:r>
    </w:p>
  </w:endnote>
  <w:endnote w:type="continuationSeparator" w:id="0">
    <w:p w14:paraId="1C6F7347" w14:textId="77777777" w:rsidR="003C38F3" w:rsidRDefault="003C38F3" w:rsidP="00C0622B">
      <w:r>
        <w:continuationSeparator/>
      </w:r>
    </w:p>
  </w:endnote>
  <w:endnote w:type="continuationNotice" w:id="1">
    <w:p w14:paraId="5525A93C" w14:textId="77777777" w:rsidR="003C38F3" w:rsidRDefault="003C3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434895798"/>
      <w:docPartObj>
        <w:docPartGallery w:val="Page Numbers (Bottom of Page)"/>
        <w:docPartUnique/>
      </w:docPartObj>
    </w:sdtPr>
    <w:sdtContent>
      <w:p w14:paraId="36D7870B" w14:textId="794F5207"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C878A75" w14:textId="77777777" w:rsidR="00731BE1" w:rsidRDefault="0073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1410665210"/>
      <w:docPartObj>
        <w:docPartGallery w:val="Page Numbers (Bottom of Page)"/>
        <w:docPartUnique/>
      </w:docPartObj>
    </w:sdtPr>
    <w:sdtContent>
      <w:p w14:paraId="1BF002C1" w14:textId="6697B28B"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sdtContent>
  </w:sdt>
  <w:p w14:paraId="530C5A46" w14:textId="77777777" w:rsidR="00731BE1" w:rsidRDefault="0073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B9B06" w14:textId="77777777" w:rsidR="003C38F3" w:rsidRDefault="003C38F3" w:rsidP="00C0622B">
      <w:r>
        <w:separator/>
      </w:r>
    </w:p>
  </w:footnote>
  <w:footnote w:type="continuationSeparator" w:id="0">
    <w:p w14:paraId="388768E7" w14:textId="77777777" w:rsidR="003C38F3" w:rsidRDefault="003C38F3" w:rsidP="00C0622B">
      <w:r>
        <w:continuationSeparator/>
      </w:r>
    </w:p>
  </w:footnote>
  <w:footnote w:type="continuationNotice" w:id="1">
    <w:p w14:paraId="7819B36E" w14:textId="77777777" w:rsidR="003C38F3" w:rsidRDefault="003C38F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313"/>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6"/>
    <w:rsid w:val="00001153"/>
    <w:rsid w:val="000015CE"/>
    <w:rsid w:val="00001952"/>
    <w:rsid w:val="00001E94"/>
    <w:rsid w:val="0000237C"/>
    <w:rsid w:val="00002CFB"/>
    <w:rsid w:val="00003269"/>
    <w:rsid w:val="0000456C"/>
    <w:rsid w:val="00004F7C"/>
    <w:rsid w:val="000075BA"/>
    <w:rsid w:val="00007CFF"/>
    <w:rsid w:val="0001079C"/>
    <w:rsid w:val="00011FAA"/>
    <w:rsid w:val="0001682C"/>
    <w:rsid w:val="00017A47"/>
    <w:rsid w:val="0002039B"/>
    <w:rsid w:val="00022EB6"/>
    <w:rsid w:val="00025718"/>
    <w:rsid w:val="00027496"/>
    <w:rsid w:val="00027C7D"/>
    <w:rsid w:val="0003044A"/>
    <w:rsid w:val="00033CA5"/>
    <w:rsid w:val="000342F4"/>
    <w:rsid w:val="00034462"/>
    <w:rsid w:val="00036864"/>
    <w:rsid w:val="00036F24"/>
    <w:rsid w:val="00040287"/>
    <w:rsid w:val="00046294"/>
    <w:rsid w:val="000463B1"/>
    <w:rsid w:val="00046DA9"/>
    <w:rsid w:val="00050CB3"/>
    <w:rsid w:val="00051DCC"/>
    <w:rsid w:val="0005315D"/>
    <w:rsid w:val="00053D14"/>
    <w:rsid w:val="00053E8C"/>
    <w:rsid w:val="00054C27"/>
    <w:rsid w:val="00056608"/>
    <w:rsid w:val="0005720A"/>
    <w:rsid w:val="00060419"/>
    <w:rsid w:val="00060FF6"/>
    <w:rsid w:val="0006184E"/>
    <w:rsid w:val="00061870"/>
    <w:rsid w:val="00061B00"/>
    <w:rsid w:val="00066D49"/>
    <w:rsid w:val="00066D67"/>
    <w:rsid w:val="00067D3F"/>
    <w:rsid w:val="00071973"/>
    <w:rsid w:val="00072B33"/>
    <w:rsid w:val="00072CF0"/>
    <w:rsid w:val="00075BA8"/>
    <w:rsid w:val="00076350"/>
    <w:rsid w:val="00077F0B"/>
    <w:rsid w:val="00081662"/>
    <w:rsid w:val="00083949"/>
    <w:rsid w:val="000844BB"/>
    <w:rsid w:val="00084956"/>
    <w:rsid w:val="00084FE0"/>
    <w:rsid w:val="0008610D"/>
    <w:rsid w:val="00086F12"/>
    <w:rsid w:val="00091291"/>
    <w:rsid w:val="00091FC4"/>
    <w:rsid w:val="0009292E"/>
    <w:rsid w:val="00092BA5"/>
    <w:rsid w:val="00092C16"/>
    <w:rsid w:val="0009456C"/>
    <w:rsid w:val="000956C0"/>
    <w:rsid w:val="000A023B"/>
    <w:rsid w:val="000A0BB2"/>
    <w:rsid w:val="000A15BB"/>
    <w:rsid w:val="000A239A"/>
    <w:rsid w:val="000A3751"/>
    <w:rsid w:val="000A5A9F"/>
    <w:rsid w:val="000A6B98"/>
    <w:rsid w:val="000B1F6F"/>
    <w:rsid w:val="000B1FE2"/>
    <w:rsid w:val="000B2297"/>
    <w:rsid w:val="000B25AF"/>
    <w:rsid w:val="000B4910"/>
    <w:rsid w:val="000B54F4"/>
    <w:rsid w:val="000B6492"/>
    <w:rsid w:val="000B7F53"/>
    <w:rsid w:val="000C0967"/>
    <w:rsid w:val="000C0BC5"/>
    <w:rsid w:val="000C232F"/>
    <w:rsid w:val="000C5C9C"/>
    <w:rsid w:val="000C6C44"/>
    <w:rsid w:val="000D4817"/>
    <w:rsid w:val="000D5D62"/>
    <w:rsid w:val="000D636E"/>
    <w:rsid w:val="000D6AED"/>
    <w:rsid w:val="000E064C"/>
    <w:rsid w:val="000E18AA"/>
    <w:rsid w:val="000E215D"/>
    <w:rsid w:val="000E3EC5"/>
    <w:rsid w:val="000E490F"/>
    <w:rsid w:val="000E781A"/>
    <w:rsid w:val="000F00F9"/>
    <w:rsid w:val="000F0A1E"/>
    <w:rsid w:val="000F67AF"/>
    <w:rsid w:val="000F6D41"/>
    <w:rsid w:val="000F6F17"/>
    <w:rsid w:val="00100216"/>
    <w:rsid w:val="0010070F"/>
    <w:rsid w:val="0010081A"/>
    <w:rsid w:val="00100EDC"/>
    <w:rsid w:val="0010141A"/>
    <w:rsid w:val="001044E6"/>
    <w:rsid w:val="00104B58"/>
    <w:rsid w:val="00104DC5"/>
    <w:rsid w:val="0010539F"/>
    <w:rsid w:val="00106B5E"/>
    <w:rsid w:val="00107BF7"/>
    <w:rsid w:val="00111FC0"/>
    <w:rsid w:val="00114E0B"/>
    <w:rsid w:val="0011549B"/>
    <w:rsid w:val="00117C7F"/>
    <w:rsid w:val="00117E76"/>
    <w:rsid w:val="00117EE5"/>
    <w:rsid w:val="001212F0"/>
    <w:rsid w:val="00121443"/>
    <w:rsid w:val="0012185B"/>
    <w:rsid w:val="00124119"/>
    <w:rsid w:val="001264E5"/>
    <w:rsid w:val="001265EC"/>
    <w:rsid w:val="00126C41"/>
    <w:rsid w:val="00127E78"/>
    <w:rsid w:val="00131090"/>
    <w:rsid w:val="00131225"/>
    <w:rsid w:val="001347E2"/>
    <w:rsid w:val="0013518C"/>
    <w:rsid w:val="00135E25"/>
    <w:rsid w:val="00135FA0"/>
    <w:rsid w:val="00142945"/>
    <w:rsid w:val="001439E6"/>
    <w:rsid w:val="00143ACE"/>
    <w:rsid w:val="0014472C"/>
    <w:rsid w:val="001470BF"/>
    <w:rsid w:val="00151834"/>
    <w:rsid w:val="001518FF"/>
    <w:rsid w:val="00151F2D"/>
    <w:rsid w:val="00155C94"/>
    <w:rsid w:val="001575B7"/>
    <w:rsid w:val="00157F18"/>
    <w:rsid w:val="001610EA"/>
    <w:rsid w:val="00161386"/>
    <w:rsid w:val="0016166E"/>
    <w:rsid w:val="00161D0B"/>
    <w:rsid w:val="001649E3"/>
    <w:rsid w:val="0017030E"/>
    <w:rsid w:val="00170745"/>
    <w:rsid w:val="00171A80"/>
    <w:rsid w:val="0017281F"/>
    <w:rsid w:val="00174178"/>
    <w:rsid w:val="00174C02"/>
    <w:rsid w:val="0017565D"/>
    <w:rsid w:val="00176FC6"/>
    <w:rsid w:val="00177846"/>
    <w:rsid w:val="001800C5"/>
    <w:rsid w:val="00180CD7"/>
    <w:rsid w:val="001811C5"/>
    <w:rsid w:val="001816EE"/>
    <w:rsid w:val="00181D98"/>
    <w:rsid w:val="0018257F"/>
    <w:rsid w:val="00183E74"/>
    <w:rsid w:val="001905E1"/>
    <w:rsid w:val="00190C06"/>
    <w:rsid w:val="00193F3C"/>
    <w:rsid w:val="001946F0"/>
    <w:rsid w:val="001A2054"/>
    <w:rsid w:val="001A2649"/>
    <w:rsid w:val="001A32B4"/>
    <w:rsid w:val="001A4DC7"/>
    <w:rsid w:val="001A5DDF"/>
    <w:rsid w:val="001A657C"/>
    <w:rsid w:val="001A70F7"/>
    <w:rsid w:val="001B0F3D"/>
    <w:rsid w:val="001B1648"/>
    <w:rsid w:val="001B2B5A"/>
    <w:rsid w:val="001B2CD7"/>
    <w:rsid w:val="001B4028"/>
    <w:rsid w:val="001B5C36"/>
    <w:rsid w:val="001B6C69"/>
    <w:rsid w:val="001C132E"/>
    <w:rsid w:val="001C263E"/>
    <w:rsid w:val="001C4548"/>
    <w:rsid w:val="001C4DAA"/>
    <w:rsid w:val="001C51E1"/>
    <w:rsid w:val="001C5499"/>
    <w:rsid w:val="001C647F"/>
    <w:rsid w:val="001C6DBC"/>
    <w:rsid w:val="001D03E2"/>
    <w:rsid w:val="001D10BA"/>
    <w:rsid w:val="001D318A"/>
    <w:rsid w:val="001D3968"/>
    <w:rsid w:val="001D63EE"/>
    <w:rsid w:val="001D74BD"/>
    <w:rsid w:val="001E0CD6"/>
    <w:rsid w:val="001E1C1B"/>
    <w:rsid w:val="001E2800"/>
    <w:rsid w:val="001E2AEA"/>
    <w:rsid w:val="001E34EE"/>
    <w:rsid w:val="001E4CE3"/>
    <w:rsid w:val="001E53B2"/>
    <w:rsid w:val="001F0400"/>
    <w:rsid w:val="001F1AE8"/>
    <w:rsid w:val="001F3F9F"/>
    <w:rsid w:val="001F46A4"/>
    <w:rsid w:val="001F57AD"/>
    <w:rsid w:val="002009D8"/>
    <w:rsid w:val="00201650"/>
    <w:rsid w:val="002030F6"/>
    <w:rsid w:val="00203437"/>
    <w:rsid w:val="00203783"/>
    <w:rsid w:val="00203B96"/>
    <w:rsid w:val="002047CA"/>
    <w:rsid w:val="00204B46"/>
    <w:rsid w:val="002052FF"/>
    <w:rsid w:val="00205EE7"/>
    <w:rsid w:val="00206273"/>
    <w:rsid w:val="00206E48"/>
    <w:rsid w:val="00207872"/>
    <w:rsid w:val="00210740"/>
    <w:rsid w:val="00211065"/>
    <w:rsid w:val="00211414"/>
    <w:rsid w:val="002145BE"/>
    <w:rsid w:val="00214977"/>
    <w:rsid w:val="00215138"/>
    <w:rsid w:val="00215389"/>
    <w:rsid w:val="00216C50"/>
    <w:rsid w:val="00217AC7"/>
    <w:rsid w:val="00220898"/>
    <w:rsid w:val="00221464"/>
    <w:rsid w:val="0022149F"/>
    <w:rsid w:val="002214B3"/>
    <w:rsid w:val="002221DE"/>
    <w:rsid w:val="0022240E"/>
    <w:rsid w:val="0022255A"/>
    <w:rsid w:val="0022455C"/>
    <w:rsid w:val="002253F3"/>
    <w:rsid w:val="00225547"/>
    <w:rsid w:val="002256E4"/>
    <w:rsid w:val="002264B2"/>
    <w:rsid w:val="00226545"/>
    <w:rsid w:val="002269A7"/>
    <w:rsid w:val="00230419"/>
    <w:rsid w:val="002306D2"/>
    <w:rsid w:val="00231B72"/>
    <w:rsid w:val="0023256B"/>
    <w:rsid w:val="0023401B"/>
    <w:rsid w:val="00234CC2"/>
    <w:rsid w:val="00235EDB"/>
    <w:rsid w:val="00237B0D"/>
    <w:rsid w:val="00240887"/>
    <w:rsid w:val="0024357C"/>
    <w:rsid w:val="00243657"/>
    <w:rsid w:val="00243E28"/>
    <w:rsid w:val="00246C3E"/>
    <w:rsid w:val="002478A0"/>
    <w:rsid w:val="002478A8"/>
    <w:rsid w:val="00250FB3"/>
    <w:rsid w:val="00252839"/>
    <w:rsid w:val="0025410F"/>
    <w:rsid w:val="00254555"/>
    <w:rsid w:val="0025482C"/>
    <w:rsid w:val="00255F0D"/>
    <w:rsid w:val="002567B5"/>
    <w:rsid w:val="0026043C"/>
    <w:rsid w:val="002608EF"/>
    <w:rsid w:val="00261A70"/>
    <w:rsid w:val="00262161"/>
    <w:rsid w:val="002646E4"/>
    <w:rsid w:val="0026577B"/>
    <w:rsid w:val="00266E55"/>
    <w:rsid w:val="00267B69"/>
    <w:rsid w:val="0027172F"/>
    <w:rsid w:val="0027206D"/>
    <w:rsid w:val="002720C9"/>
    <w:rsid w:val="00272B76"/>
    <w:rsid w:val="00272BEF"/>
    <w:rsid w:val="002747FB"/>
    <w:rsid w:val="002754A9"/>
    <w:rsid w:val="00275A51"/>
    <w:rsid w:val="00276955"/>
    <w:rsid w:val="00280442"/>
    <w:rsid w:val="00281E95"/>
    <w:rsid w:val="002823C8"/>
    <w:rsid w:val="002837BB"/>
    <w:rsid w:val="00283BD7"/>
    <w:rsid w:val="00285186"/>
    <w:rsid w:val="00285B05"/>
    <w:rsid w:val="00285D8A"/>
    <w:rsid w:val="0028621A"/>
    <w:rsid w:val="00287516"/>
    <w:rsid w:val="0029097A"/>
    <w:rsid w:val="002918BB"/>
    <w:rsid w:val="00291F75"/>
    <w:rsid w:val="00293C92"/>
    <w:rsid w:val="00293C95"/>
    <w:rsid w:val="00294518"/>
    <w:rsid w:val="002952DB"/>
    <w:rsid w:val="00295504"/>
    <w:rsid w:val="00295A79"/>
    <w:rsid w:val="002A20F2"/>
    <w:rsid w:val="002A2C56"/>
    <w:rsid w:val="002A3137"/>
    <w:rsid w:val="002A4A6B"/>
    <w:rsid w:val="002A50F9"/>
    <w:rsid w:val="002A57FB"/>
    <w:rsid w:val="002A6B32"/>
    <w:rsid w:val="002A776C"/>
    <w:rsid w:val="002B0986"/>
    <w:rsid w:val="002B1D25"/>
    <w:rsid w:val="002B4819"/>
    <w:rsid w:val="002B6591"/>
    <w:rsid w:val="002B6AFE"/>
    <w:rsid w:val="002B6E8B"/>
    <w:rsid w:val="002B75ED"/>
    <w:rsid w:val="002B7F00"/>
    <w:rsid w:val="002C0149"/>
    <w:rsid w:val="002C0A61"/>
    <w:rsid w:val="002C0F43"/>
    <w:rsid w:val="002C3232"/>
    <w:rsid w:val="002C59A7"/>
    <w:rsid w:val="002C5F86"/>
    <w:rsid w:val="002C751A"/>
    <w:rsid w:val="002C7D8B"/>
    <w:rsid w:val="002D238B"/>
    <w:rsid w:val="002D3497"/>
    <w:rsid w:val="002D34D8"/>
    <w:rsid w:val="002D4859"/>
    <w:rsid w:val="002D5238"/>
    <w:rsid w:val="002D58BC"/>
    <w:rsid w:val="002D59C9"/>
    <w:rsid w:val="002E24F0"/>
    <w:rsid w:val="002E38FC"/>
    <w:rsid w:val="002E5152"/>
    <w:rsid w:val="002E5E93"/>
    <w:rsid w:val="002E6019"/>
    <w:rsid w:val="002E635F"/>
    <w:rsid w:val="002E6560"/>
    <w:rsid w:val="002F0780"/>
    <w:rsid w:val="002F1D9E"/>
    <w:rsid w:val="002F3B73"/>
    <w:rsid w:val="002F3BD6"/>
    <w:rsid w:val="002F48EC"/>
    <w:rsid w:val="002F5141"/>
    <w:rsid w:val="002F545F"/>
    <w:rsid w:val="002F564D"/>
    <w:rsid w:val="002F5C1C"/>
    <w:rsid w:val="002F7EDC"/>
    <w:rsid w:val="00300136"/>
    <w:rsid w:val="00300D79"/>
    <w:rsid w:val="00301296"/>
    <w:rsid w:val="0030135E"/>
    <w:rsid w:val="003013E4"/>
    <w:rsid w:val="0030172B"/>
    <w:rsid w:val="00302342"/>
    <w:rsid w:val="00303E65"/>
    <w:rsid w:val="00303EF5"/>
    <w:rsid w:val="003040CB"/>
    <w:rsid w:val="00305111"/>
    <w:rsid w:val="00305ED7"/>
    <w:rsid w:val="0030784D"/>
    <w:rsid w:val="0030797D"/>
    <w:rsid w:val="003118BA"/>
    <w:rsid w:val="00312D58"/>
    <w:rsid w:val="00314020"/>
    <w:rsid w:val="00314979"/>
    <w:rsid w:val="00314FDE"/>
    <w:rsid w:val="00316982"/>
    <w:rsid w:val="0032018D"/>
    <w:rsid w:val="00323928"/>
    <w:rsid w:val="003243DE"/>
    <w:rsid w:val="00325015"/>
    <w:rsid w:val="003257DE"/>
    <w:rsid w:val="0032608A"/>
    <w:rsid w:val="0032738E"/>
    <w:rsid w:val="00327DBE"/>
    <w:rsid w:val="00331D5F"/>
    <w:rsid w:val="00332BC7"/>
    <w:rsid w:val="00335288"/>
    <w:rsid w:val="0033545F"/>
    <w:rsid w:val="003359C7"/>
    <w:rsid w:val="003402C3"/>
    <w:rsid w:val="00340481"/>
    <w:rsid w:val="00340BCF"/>
    <w:rsid w:val="00340FCA"/>
    <w:rsid w:val="00341CDC"/>
    <w:rsid w:val="00341DF6"/>
    <w:rsid w:val="00342A77"/>
    <w:rsid w:val="00342EF0"/>
    <w:rsid w:val="00343955"/>
    <w:rsid w:val="003441C1"/>
    <w:rsid w:val="00345A5A"/>
    <w:rsid w:val="00351ADD"/>
    <w:rsid w:val="00351C40"/>
    <w:rsid w:val="00353A7F"/>
    <w:rsid w:val="0035514B"/>
    <w:rsid w:val="003551FA"/>
    <w:rsid w:val="00355C19"/>
    <w:rsid w:val="003560A5"/>
    <w:rsid w:val="00357E76"/>
    <w:rsid w:val="00357F76"/>
    <w:rsid w:val="00360BDF"/>
    <w:rsid w:val="0036190F"/>
    <w:rsid w:val="00365671"/>
    <w:rsid w:val="00365FB6"/>
    <w:rsid w:val="00367129"/>
    <w:rsid w:val="00367C51"/>
    <w:rsid w:val="00371B46"/>
    <w:rsid w:val="00371C67"/>
    <w:rsid w:val="00373411"/>
    <w:rsid w:val="00374992"/>
    <w:rsid w:val="00374BCC"/>
    <w:rsid w:val="00374D26"/>
    <w:rsid w:val="0037671C"/>
    <w:rsid w:val="00377E78"/>
    <w:rsid w:val="00381C88"/>
    <w:rsid w:val="00382944"/>
    <w:rsid w:val="0038297C"/>
    <w:rsid w:val="00384C03"/>
    <w:rsid w:val="00385598"/>
    <w:rsid w:val="0038633E"/>
    <w:rsid w:val="003901FA"/>
    <w:rsid w:val="00390253"/>
    <w:rsid w:val="00390953"/>
    <w:rsid w:val="00391D6D"/>
    <w:rsid w:val="00391D7F"/>
    <w:rsid w:val="0039351F"/>
    <w:rsid w:val="003952DD"/>
    <w:rsid w:val="00396422"/>
    <w:rsid w:val="003970C2"/>
    <w:rsid w:val="003A0F03"/>
    <w:rsid w:val="003A1103"/>
    <w:rsid w:val="003A21FB"/>
    <w:rsid w:val="003A67F8"/>
    <w:rsid w:val="003A6EB9"/>
    <w:rsid w:val="003A74FC"/>
    <w:rsid w:val="003B0FEF"/>
    <w:rsid w:val="003B2BB2"/>
    <w:rsid w:val="003B32E2"/>
    <w:rsid w:val="003B6D97"/>
    <w:rsid w:val="003B6E08"/>
    <w:rsid w:val="003B7AF3"/>
    <w:rsid w:val="003C0870"/>
    <w:rsid w:val="003C2C6A"/>
    <w:rsid w:val="003C3661"/>
    <w:rsid w:val="003C38F3"/>
    <w:rsid w:val="003C40DA"/>
    <w:rsid w:val="003C46A6"/>
    <w:rsid w:val="003C5042"/>
    <w:rsid w:val="003C6B8A"/>
    <w:rsid w:val="003C7450"/>
    <w:rsid w:val="003C7AB2"/>
    <w:rsid w:val="003D0FC6"/>
    <w:rsid w:val="003D1411"/>
    <w:rsid w:val="003D1D6B"/>
    <w:rsid w:val="003D2B8D"/>
    <w:rsid w:val="003D3DA2"/>
    <w:rsid w:val="003D4564"/>
    <w:rsid w:val="003D6A98"/>
    <w:rsid w:val="003D7749"/>
    <w:rsid w:val="003D79D5"/>
    <w:rsid w:val="003E17CE"/>
    <w:rsid w:val="003E2D5C"/>
    <w:rsid w:val="003E3505"/>
    <w:rsid w:val="003E4415"/>
    <w:rsid w:val="003E4D2E"/>
    <w:rsid w:val="003E5461"/>
    <w:rsid w:val="003E5945"/>
    <w:rsid w:val="003E74BD"/>
    <w:rsid w:val="003E7E7F"/>
    <w:rsid w:val="003F32FA"/>
    <w:rsid w:val="003F535C"/>
    <w:rsid w:val="003F5DA2"/>
    <w:rsid w:val="003F72D6"/>
    <w:rsid w:val="003F7629"/>
    <w:rsid w:val="003F7654"/>
    <w:rsid w:val="003F7EB4"/>
    <w:rsid w:val="00402675"/>
    <w:rsid w:val="00403D84"/>
    <w:rsid w:val="00406446"/>
    <w:rsid w:val="00407B8A"/>
    <w:rsid w:val="00410D3E"/>
    <w:rsid w:val="004115FD"/>
    <w:rsid w:val="004119E6"/>
    <w:rsid w:val="004120CE"/>
    <w:rsid w:val="004146CF"/>
    <w:rsid w:val="004155BB"/>
    <w:rsid w:val="00416883"/>
    <w:rsid w:val="00416CB9"/>
    <w:rsid w:val="00420216"/>
    <w:rsid w:val="0042068C"/>
    <w:rsid w:val="004217BB"/>
    <w:rsid w:val="00421EA6"/>
    <w:rsid w:val="00422B31"/>
    <w:rsid w:val="00422FCB"/>
    <w:rsid w:val="0042334D"/>
    <w:rsid w:val="004233DA"/>
    <w:rsid w:val="004235CE"/>
    <w:rsid w:val="00423616"/>
    <w:rsid w:val="004238C6"/>
    <w:rsid w:val="00427BB9"/>
    <w:rsid w:val="00430419"/>
    <w:rsid w:val="0043067C"/>
    <w:rsid w:val="00430BCB"/>
    <w:rsid w:val="00431CB9"/>
    <w:rsid w:val="004349E1"/>
    <w:rsid w:val="00434A7C"/>
    <w:rsid w:val="00434F95"/>
    <w:rsid w:val="00434FB4"/>
    <w:rsid w:val="00437003"/>
    <w:rsid w:val="00437460"/>
    <w:rsid w:val="004379CD"/>
    <w:rsid w:val="0044075A"/>
    <w:rsid w:val="0044146A"/>
    <w:rsid w:val="00441DFD"/>
    <w:rsid w:val="00442CD7"/>
    <w:rsid w:val="004439CC"/>
    <w:rsid w:val="00444CDF"/>
    <w:rsid w:val="0044578E"/>
    <w:rsid w:val="00445C77"/>
    <w:rsid w:val="00451094"/>
    <w:rsid w:val="004521FC"/>
    <w:rsid w:val="0045230B"/>
    <w:rsid w:val="00452CEA"/>
    <w:rsid w:val="00454B60"/>
    <w:rsid w:val="00455D4A"/>
    <w:rsid w:val="00456B88"/>
    <w:rsid w:val="00457A17"/>
    <w:rsid w:val="00457B6D"/>
    <w:rsid w:val="00460AF6"/>
    <w:rsid w:val="004613C0"/>
    <w:rsid w:val="004623D3"/>
    <w:rsid w:val="0046334D"/>
    <w:rsid w:val="004652ED"/>
    <w:rsid w:val="004658A5"/>
    <w:rsid w:val="00465E4F"/>
    <w:rsid w:val="0046638D"/>
    <w:rsid w:val="004667BE"/>
    <w:rsid w:val="00466A05"/>
    <w:rsid w:val="00466DD8"/>
    <w:rsid w:val="00466FEA"/>
    <w:rsid w:val="0046779C"/>
    <w:rsid w:val="004704CC"/>
    <w:rsid w:val="0047092E"/>
    <w:rsid w:val="0047107A"/>
    <w:rsid w:val="00471211"/>
    <w:rsid w:val="0047147B"/>
    <w:rsid w:val="00472B06"/>
    <w:rsid w:val="00473FD3"/>
    <w:rsid w:val="00474CA9"/>
    <w:rsid w:val="00475609"/>
    <w:rsid w:val="00475771"/>
    <w:rsid w:val="004757B7"/>
    <w:rsid w:val="00475AF6"/>
    <w:rsid w:val="0047748E"/>
    <w:rsid w:val="004776BC"/>
    <w:rsid w:val="00481267"/>
    <w:rsid w:val="00481C0A"/>
    <w:rsid w:val="004822A4"/>
    <w:rsid w:val="00483B98"/>
    <w:rsid w:val="00484054"/>
    <w:rsid w:val="004840BE"/>
    <w:rsid w:val="0048631D"/>
    <w:rsid w:val="004868E6"/>
    <w:rsid w:val="00486BAB"/>
    <w:rsid w:val="004873B0"/>
    <w:rsid w:val="0049023A"/>
    <w:rsid w:val="00491389"/>
    <w:rsid w:val="0049228F"/>
    <w:rsid w:val="0049328B"/>
    <w:rsid w:val="00493565"/>
    <w:rsid w:val="00494240"/>
    <w:rsid w:val="0049446C"/>
    <w:rsid w:val="004947E8"/>
    <w:rsid w:val="00494E50"/>
    <w:rsid w:val="004955B0"/>
    <w:rsid w:val="00495CC2"/>
    <w:rsid w:val="00496439"/>
    <w:rsid w:val="0049726F"/>
    <w:rsid w:val="004A0554"/>
    <w:rsid w:val="004A164E"/>
    <w:rsid w:val="004A1A22"/>
    <w:rsid w:val="004A1ECB"/>
    <w:rsid w:val="004A33C8"/>
    <w:rsid w:val="004A6827"/>
    <w:rsid w:val="004A69CE"/>
    <w:rsid w:val="004A711C"/>
    <w:rsid w:val="004B0ACE"/>
    <w:rsid w:val="004B1734"/>
    <w:rsid w:val="004B17B2"/>
    <w:rsid w:val="004B31B9"/>
    <w:rsid w:val="004B32D1"/>
    <w:rsid w:val="004B3A6D"/>
    <w:rsid w:val="004B3AAF"/>
    <w:rsid w:val="004B3CCD"/>
    <w:rsid w:val="004B6403"/>
    <w:rsid w:val="004C0177"/>
    <w:rsid w:val="004C0A7A"/>
    <w:rsid w:val="004C0C47"/>
    <w:rsid w:val="004C11B7"/>
    <w:rsid w:val="004C1271"/>
    <w:rsid w:val="004C17BC"/>
    <w:rsid w:val="004C2249"/>
    <w:rsid w:val="004C22DF"/>
    <w:rsid w:val="004C54E4"/>
    <w:rsid w:val="004C5C9F"/>
    <w:rsid w:val="004C5E1D"/>
    <w:rsid w:val="004C5E60"/>
    <w:rsid w:val="004C6035"/>
    <w:rsid w:val="004C65B5"/>
    <w:rsid w:val="004C72E3"/>
    <w:rsid w:val="004C774C"/>
    <w:rsid w:val="004C7BD5"/>
    <w:rsid w:val="004D01B7"/>
    <w:rsid w:val="004D44CD"/>
    <w:rsid w:val="004D5299"/>
    <w:rsid w:val="004D5C33"/>
    <w:rsid w:val="004D72A9"/>
    <w:rsid w:val="004D79FB"/>
    <w:rsid w:val="004E080E"/>
    <w:rsid w:val="004E4D6D"/>
    <w:rsid w:val="004E5043"/>
    <w:rsid w:val="004E6FCE"/>
    <w:rsid w:val="004E7F4F"/>
    <w:rsid w:val="004F054E"/>
    <w:rsid w:val="004F2C22"/>
    <w:rsid w:val="004F2F83"/>
    <w:rsid w:val="004F3421"/>
    <w:rsid w:val="004F353D"/>
    <w:rsid w:val="004F4AF8"/>
    <w:rsid w:val="004F4D9F"/>
    <w:rsid w:val="004F6389"/>
    <w:rsid w:val="004F74FB"/>
    <w:rsid w:val="004F778E"/>
    <w:rsid w:val="00501320"/>
    <w:rsid w:val="00502673"/>
    <w:rsid w:val="0050449C"/>
    <w:rsid w:val="00504506"/>
    <w:rsid w:val="00505C1B"/>
    <w:rsid w:val="00506254"/>
    <w:rsid w:val="0050710B"/>
    <w:rsid w:val="00510EDD"/>
    <w:rsid w:val="00511360"/>
    <w:rsid w:val="005115B0"/>
    <w:rsid w:val="005125BF"/>
    <w:rsid w:val="00513119"/>
    <w:rsid w:val="005159AD"/>
    <w:rsid w:val="00516852"/>
    <w:rsid w:val="00516AEF"/>
    <w:rsid w:val="00516F4B"/>
    <w:rsid w:val="0052076E"/>
    <w:rsid w:val="00522CBC"/>
    <w:rsid w:val="00523D36"/>
    <w:rsid w:val="00524E1E"/>
    <w:rsid w:val="0052531F"/>
    <w:rsid w:val="00525E58"/>
    <w:rsid w:val="0052670B"/>
    <w:rsid w:val="005308BF"/>
    <w:rsid w:val="00533334"/>
    <w:rsid w:val="00533B24"/>
    <w:rsid w:val="00534D27"/>
    <w:rsid w:val="00535E68"/>
    <w:rsid w:val="00537B8D"/>
    <w:rsid w:val="005403E8"/>
    <w:rsid w:val="00540B65"/>
    <w:rsid w:val="005419DB"/>
    <w:rsid w:val="00541DA2"/>
    <w:rsid w:val="0054225B"/>
    <w:rsid w:val="005424E5"/>
    <w:rsid w:val="005425EA"/>
    <w:rsid w:val="00542E2D"/>
    <w:rsid w:val="0054323F"/>
    <w:rsid w:val="00543596"/>
    <w:rsid w:val="005449FC"/>
    <w:rsid w:val="0054668F"/>
    <w:rsid w:val="00550B3D"/>
    <w:rsid w:val="00551383"/>
    <w:rsid w:val="005514CC"/>
    <w:rsid w:val="0055297B"/>
    <w:rsid w:val="00553939"/>
    <w:rsid w:val="00554538"/>
    <w:rsid w:val="0055453D"/>
    <w:rsid w:val="005556A6"/>
    <w:rsid w:val="005556CE"/>
    <w:rsid w:val="00555704"/>
    <w:rsid w:val="0055582B"/>
    <w:rsid w:val="00560566"/>
    <w:rsid w:val="0056068E"/>
    <w:rsid w:val="00561E34"/>
    <w:rsid w:val="0056237C"/>
    <w:rsid w:val="00562386"/>
    <w:rsid w:val="00565563"/>
    <w:rsid w:val="00567B97"/>
    <w:rsid w:val="005739F2"/>
    <w:rsid w:val="00574353"/>
    <w:rsid w:val="0057564D"/>
    <w:rsid w:val="0057569E"/>
    <w:rsid w:val="0057626F"/>
    <w:rsid w:val="0058071E"/>
    <w:rsid w:val="00580A9D"/>
    <w:rsid w:val="00581B33"/>
    <w:rsid w:val="00581F41"/>
    <w:rsid w:val="0058331D"/>
    <w:rsid w:val="00583909"/>
    <w:rsid w:val="00586C88"/>
    <w:rsid w:val="005877B9"/>
    <w:rsid w:val="00590181"/>
    <w:rsid w:val="00591574"/>
    <w:rsid w:val="00591B4B"/>
    <w:rsid w:val="00592A45"/>
    <w:rsid w:val="00592CF8"/>
    <w:rsid w:val="0059312D"/>
    <w:rsid w:val="00597148"/>
    <w:rsid w:val="005A0045"/>
    <w:rsid w:val="005A11F6"/>
    <w:rsid w:val="005A16F0"/>
    <w:rsid w:val="005A272A"/>
    <w:rsid w:val="005A2798"/>
    <w:rsid w:val="005A2E6D"/>
    <w:rsid w:val="005A3599"/>
    <w:rsid w:val="005A3999"/>
    <w:rsid w:val="005A3CF7"/>
    <w:rsid w:val="005A45A6"/>
    <w:rsid w:val="005A5BDA"/>
    <w:rsid w:val="005A7E37"/>
    <w:rsid w:val="005B1BEE"/>
    <w:rsid w:val="005B1FFB"/>
    <w:rsid w:val="005B304F"/>
    <w:rsid w:val="005B41AE"/>
    <w:rsid w:val="005B4BA8"/>
    <w:rsid w:val="005B4FC8"/>
    <w:rsid w:val="005B61F4"/>
    <w:rsid w:val="005B7761"/>
    <w:rsid w:val="005C28CA"/>
    <w:rsid w:val="005C33CC"/>
    <w:rsid w:val="005C3914"/>
    <w:rsid w:val="005C437C"/>
    <w:rsid w:val="005C608B"/>
    <w:rsid w:val="005C721B"/>
    <w:rsid w:val="005C7603"/>
    <w:rsid w:val="005D1170"/>
    <w:rsid w:val="005D1DBF"/>
    <w:rsid w:val="005D3B3E"/>
    <w:rsid w:val="005D6EA0"/>
    <w:rsid w:val="005E232F"/>
    <w:rsid w:val="005E23F4"/>
    <w:rsid w:val="005E241A"/>
    <w:rsid w:val="005E2730"/>
    <w:rsid w:val="005E2760"/>
    <w:rsid w:val="005E4988"/>
    <w:rsid w:val="005E5A0A"/>
    <w:rsid w:val="005E6062"/>
    <w:rsid w:val="005F16F4"/>
    <w:rsid w:val="005F18F9"/>
    <w:rsid w:val="005F1EC8"/>
    <w:rsid w:val="005F3510"/>
    <w:rsid w:val="005F411D"/>
    <w:rsid w:val="005F54CF"/>
    <w:rsid w:val="005F5AFA"/>
    <w:rsid w:val="005F6815"/>
    <w:rsid w:val="005F73BF"/>
    <w:rsid w:val="00600634"/>
    <w:rsid w:val="00600D39"/>
    <w:rsid w:val="006010ED"/>
    <w:rsid w:val="006014EB"/>
    <w:rsid w:val="00601BF9"/>
    <w:rsid w:val="00602097"/>
    <w:rsid w:val="006027E5"/>
    <w:rsid w:val="00603AE3"/>
    <w:rsid w:val="006129C8"/>
    <w:rsid w:val="0061325A"/>
    <w:rsid w:val="00614232"/>
    <w:rsid w:val="006157D6"/>
    <w:rsid w:val="00615B0F"/>
    <w:rsid w:val="00615B10"/>
    <w:rsid w:val="00616546"/>
    <w:rsid w:val="00617744"/>
    <w:rsid w:val="0062088A"/>
    <w:rsid w:val="00622140"/>
    <w:rsid w:val="00624199"/>
    <w:rsid w:val="006245D6"/>
    <w:rsid w:val="00624891"/>
    <w:rsid w:val="0062692A"/>
    <w:rsid w:val="006319A6"/>
    <w:rsid w:val="006328AA"/>
    <w:rsid w:val="00632A93"/>
    <w:rsid w:val="0064143C"/>
    <w:rsid w:val="00643A3D"/>
    <w:rsid w:val="0064480C"/>
    <w:rsid w:val="00644DC4"/>
    <w:rsid w:val="00647633"/>
    <w:rsid w:val="00647773"/>
    <w:rsid w:val="006519CB"/>
    <w:rsid w:val="00653CA6"/>
    <w:rsid w:val="00654E42"/>
    <w:rsid w:val="00656B49"/>
    <w:rsid w:val="00656BB5"/>
    <w:rsid w:val="00657AC7"/>
    <w:rsid w:val="006608BE"/>
    <w:rsid w:val="0066240F"/>
    <w:rsid w:val="006627A1"/>
    <w:rsid w:val="00662885"/>
    <w:rsid w:val="00665E95"/>
    <w:rsid w:val="00666062"/>
    <w:rsid w:val="00666A5C"/>
    <w:rsid w:val="0067083E"/>
    <w:rsid w:val="00672E67"/>
    <w:rsid w:val="00672F24"/>
    <w:rsid w:val="00674201"/>
    <w:rsid w:val="00676087"/>
    <w:rsid w:val="00677B89"/>
    <w:rsid w:val="00677BF9"/>
    <w:rsid w:val="006824D5"/>
    <w:rsid w:val="006831CF"/>
    <w:rsid w:val="00683DD1"/>
    <w:rsid w:val="00683F9A"/>
    <w:rsid w:val="00685D8E"/>
    <w:rsid w:val="00686B8A"/>
    <w:rsid w:val="00690B00"/>
    <w:rsid w:val="006915FB"/>
    <w:rsid w:val="00691631"/>
    <w:rsid w:val="00691E2E"/>
    <w:rsid w:val="00694076"/>
    <w:rsid w:val="00694A99"/>
    <w:rsid w:val="006A0111"/>
    <w:rsid w:val="006A0A3C"/>
    <w:rsid w:val="006A2C42"/>
    <w:rsid w:val="006A33B1"/>
    <w:rsid w:val="006A40FC"/>
    <w:rsid w:val="006A75B3"/>
    <w:rsid w:val="006A7E94"/>
    <w:rsid w:val="006B1BCA"/>
    <w:rsid w:val="006B3BA4"/>
    <w:rsid w:val="006B450D"/>
    <w:rsid w:val="006B4B23"/>
    <w:rsid w:val="006B4BC3"/>
    <w:rsid w:val="006B7372"/>
    <w:rsid w:val="006B7DA2"/>
    <w:rsid w:val="006C02E2"/>
    <w:rsid w:val="006C0752"/>
    <w:rsid w:val="006C13BA"/>
    <w:rsid w:val="006C1908"/>
    <w:rsid w:val="006C1C69"/>
    <w:rsid w:val="006C5A43"/>
    <w:rsid w:val="006C7478"/>
    <w:rsid w:val="006C778F"/>
    <w:rsid w:val="006D2550"/>
    <w:rsid w:val="006D33A1"/>
    <w:rsid w:val="006D370C"/>
    <w:rsid w:val="006D3958"/>
    <w:rsid w:val="006D4A5D"/>
    <w:rsid w:val="006D50D7"/>
    <w:rsid w:val="006D517C"/>
    <w:rsid w:val="006D694B"/>
    <w:rsid w:val="006E569F"/>
    <w:rsid w:val="006E5D18"/>
    <w:rsid w:val="006F1E4B"/>
    <w:rsid w:val="006F3400"/>
    <w:rsid w:val="006F4EFD"/>
    <w:rsid w:val="006F53EA"/>
    <w:rsid w:val="006F55D9"/>
    <w:rsid w:val="006F739B"/>
    <w:rsid w:val="006F773D"/>
    <w:rsid w:val="00700664"/>
    <w:rsid w:val="00701F27"/>
    <w:rsid w:val="00702AFD"/>
    <w:rsid w:val="00703B2E"/>
    <w:rsid w:val="00703EA4"/>
    <w:rsid w:val="00704D35"/>
    <w:rsid w:val="0070519A"/>
    <w:rsid w:val="00706A61"/>
    <w:rsid w:val="00706D90"/>
    <w:rsid w:val="00707E72"/>
    <w:rsid w:val="00711862"/>
    <w:rsid w:val="00712EB8"/>
    <w:rsid w:val="007138A1"/>
    <w:rsid w:val="00714BED"/>
    <w:rsid w:val="00714C8A"/>
    <w:rsid w:val="00715A8D"/>
    <w:rsid w:val="00716938"/>
    <w:rsid w:val="00717D53"/>
    <w:rsid w:val="007200E9"/>
    <w:rsid w:val="0072171D"/>
    <w:rsid w:val="007220F3"/>
    <w:rsid w:val="00724FC6"/>
    <w:rsid w:val="00725A93"/>
    <w:rsid w:val="00727F1E"/>
    <w:rsid w:val="00731BE1"/>
    <w:rsid w:val="00732B73"/>
    <w:rsid w:val="00732DDA"/>
    <w:rsid w:val="00733274"/>
    <w:rsid w:val="00733D4E"/>
    <w:rsid w:val="00733FB3"/>
    <w:rsid w:val="00735543"/>
    <w:rsid w:val="00736D5E"/>
    <w:rsid w:val="00737CF6"/>
    <w:rsid w:val="007407F1"/>
    <w:rsid w:val="00740EC3"/>
    <w:rsid w:val="00743214"/>
    <w:rsid w:val="00743672"/>
    <w:rsid w:val="0074390D"/>
    <w:rsid w:val="00743D04"/>
    <w:rsid w:val="00743EFC"/>
    <w:rsid w:val="00744859"/>
    <w:rsid w:val="00744C5A"/>
    <w:rsid w:val="007503AF"/>
    <w:rsid w:val="00750F23"/>
    <w:rsid w:val="00751CF3"/>
    <w:rsid w:val="00752E36"/>
    <w:rsid w:val="00753BC2"/>
    <w:rsid w:val="0075419C"/>
    <w:rsid w:val="00754555"/>
    <w:rsid w:val="00754F7E"/>
    <w:rsid w:val="00755E54"/>
    <w:rsid w:val="00756D42"/>
    <w:rsid w:val="00757A5E"/>
    <w:rsid w:val="00760A0E"/>
    <w:rsid w:val="00762496"/>
    <w:rsid w:val="007640D2"/>
    <w:rsid w:val="00764563"/>
    <w:rsid w:val="00765D21"/>
    <w:rsid w:val="00770291"/>
    <w:rsid w:val="00770607"/>
    <w:rsid w:val="00771E21"/>
    <w:rsid w:val="007771AA"/>
    <w:rsid w:val="0078057C"/>
    <w:rsid w:val="0078090B"/>
    <w:rsid w:val="00780BCD"/>
    <w:rsid w:val="00782312"/>
    <w:rsid w:val="007830DE"/>
    <w:rsid w:val="007831CC"/>
    <w:rsid w:val="00783EDB"/>
    <w:rsid w:val="0078492B"/>
    <w:rsid w:val="00784BD2"/>
    <w:rsid w:val="00785647"/>
    <w:rsid w:val="007864E2"/>
    <w:rsid w:val="0078699E"/>
    <w:rsid w:val="00787291"/>
    <w:rsid w:val="00787416"/>
    <w:rsid w:val="00787549"/>
    <w:rsid w:val="00787F54"/>
    <w:rsid w:val="007901D4"/>
    <w:rsid w:val="0079246F"/>
    <w:rsid w:val="00792BCC"/>
    <w:rsid w:val="00793332"/>
    <w:rsid w:val="00793364"/>
    <w:rsid w:val="00794B4A"/>
    <w:rsid w:val="00795E62"/>
    <w:rsid w:val="00796E61"/>
    <w:rsid w:val="0079769F"/>
    <w:rsid w:val="007A18B1"/>
    <w:rsid w:val="007A1D24"/>
    <w:rsid w:val="007A2F01"/>
    <w:rsid w:val="007A3667"/>
    <w:rsid w:val="007A3C65"/>
    <w:rsid w:val="007A6AAB"/>
    <w:rsid w:val="007A6D60"/>
    <w:rsid w:val="007A75B8"/>
    <w:rsid w:val="007B03E0"/>
    <w:rsid w:val="007B13C4"/>
    <w:rsid w:val="007B17DF"/>
    <w:rsid w:val="007B1A4C"/>
    <w:rsid w:val="007B3049"/>
    <w:rsid w:val="007B530C"/>
    <w:rsid w:val="007B55D3"/>
    <w:rsid w:val="007B5D3B"/>
    <w:rsid w:val="007B64F9"/>
    <w:rsid w:val="007B6ABA"/>
    <w:rsid w:val="007C0254"/>
    <w:rsid w:val="007C05E8"/>
    <w:rsid w:val="007C2271"/>
    <w:rsid w:val="007C2B96"/>
    <w:rsid w:val="007C449F"/>
    <w:rsid w:val="007C4ADE"/>
    <w:rsid w:val="007C4E0B"/>
    <w:rsid w:val="007C5DBA"/>
    <w:rsid w:val="007D31D8"/>
    <w:rsid w:val="007D517C"/>
    <w:rsid w:val="007D52C7"/>
    <w:rsid w:val="007D641D"/>
    <w:rsid w:val="007D6C1C"/>
    <w:rsid w:val="007D7A83"/>
    <w:rsid w:val="007D7D4F"/>
    <w:rsid w:val="007E18B0"/>
    <w:rsid w:val="007E55D0"/>
    <w:rsid w:val="007E59CE"/>
    <w:rsid w:val="007E713B"/>
    <w:rsid w:val="007E72F7"/>
    <w:rsid w:val="007F0D2A"/>
    <w:rsid w:val="007F1063"/>
    <w:rsid w:val="007F18F8"/>
    <w:rsid w:val="007F2C08"/>
    <w:rsid w:val="007F3896"/>
    <w:rsid w:val="007F3DA4"/>
    <w:rsid w:val="007F418A"/>
    <w:rsid w:val="007F6075"/>
    <w:rsid w:val="007F7A9B"/>
    <w:rsid w:val="00800A56"/>
    <w:rsid w:val="00802761"/>
    <w:rsid w:val="0080575C"/>
    <w:rsid w:val="008106A1"/>
    <w:rsid w:val="0081078D"/>
    <w:rsid w:val="00810DDB"/>
    <w:rsid w:val="00812201"/>
    <w:rsid w:val="00812335"/>
    <w:rsid w:val="00817839"/>
    <w:rsid w:val="00821B88"/>
    <w:rsid w:val="00821FF5"/>
    <w:rsid w:val="00822206"/>
    <w:rsid w:val="00823041"/>
    <w:rsid w:val="0083035F"/>
    <w:rsid w:val="0083056E"/>
    <w:rsid w:val="0083114E"/>
    <w:rsid w:val="008313B7"/>
    <w:rsid w:val="0083166D"/>
    <w:rsid w:val="008338C8"/>
    <w:rsid w:val="00836A8A"/>
    <w:rsid w:val="0083729D"/>
    <w:rsid w:val="008404E7"/>
    <w:rsid w:val="008416C9"/>
    <w:rsid w:val="00841AD8"/>
    <w:rsid w:val="00845C77"/>
    <w:rsid w:val="00846038"/>
    <w:rsid w:val="0084744D"/>
    <w:rsid w:val="00851436"/>
    <w:rsid w:val="00852CEE"/>
    <w:rsid w:val="00853A90"/>
    <w:rsid w:val="00855D97"/>
    <w:rsid w:val="008566E9"/>
    <w:rsid w:val="00861617"/>
    <w:rsid w:val="008621F8"/>
    <w:rsid w:val="00863CB9"/>
    <w:rsid w:val="00865D15"/>
    <w:rsid w:val="008667DA"/>
    <w:rsid w:val="00866A48"/>
    <w:rsid w:val="00866C3E"/>
    <w:rsid w:val="00866E1A"/>
    <w:rsid w:val="00871139"/>
    <w:rsid w:val="00872813"/>
    <w:rsid w:val="008758ED"/>
    <w:rsid w:val="00876CB5"/>
    <w:rsid w:val="00880679"/>
    <w:rsid w:val="00880922"/>
    <w:rsid w:val="00881B56"/>
    <w:rsid w:val="008820F1"/>
    <w:rsid w:val="00883A1B"/>
    <w:rsid w:val="008850ED"/>
    <w:rsid w:val="008860E6"/>
    <w:rsid w:val="008867F9"/>
    <w:rsid w:val="0088744F"/>
    <w:rsid w:val="00890726"/>
    <w:rsid w:val="0089138B"/>
    <w:rsid w:val="00891984"/>
    <w:rsid w:val="00891D28"/>
    <w:rsid w:val="00891EE0"/>
    <w:rsid w:val="008928FD"/>
    <w:rsid w:val="00892B9E"/>
    <w:rsid w:val="00892CAD"/>
    <w:rsid w:val="00893DE0"/>
    <w:rsid w:val="00893F81"/>
    <w:rsid w:val="00894240"/>
    <w:rsid w:val="00894C85"/>
    <w:rsid w:val="00895EA3"/>
    <w:rsid w:val="00897810"/>
    <w:rsid w:val="008979F3"/>
    <w:rsid w:val="00897B53"/>
    <w:rsid w:val="00897D90"/>
    <w:rsid w:val="008A0705"/>
    <w:rsid w:val="008A2C23"/>
    <w:rsid w:val="008A5B18"/>
    <w:rsid w:val="008A6B25"/>
    <w:rsid w:val="008A6BBF"/>
    <w:rsid w:val="008B0959"/>
    <w:rsid w:val="008B0AA0"/>
    <w:rsid w:val="008B1F3E"/>
    <w:rsid w:val="008B22DC"/>
    <w:rsid w:val="008B31F0"/>
    <w:rsid w:val="008B57D7"/>
    <w:rsid w:val="008B64E1"/>
    <w:rsid w:val="008C019D"/>
    <w:rsid w:val="008C0B8E"/>
    <w:rsid w:val="008C198C"/>
    <w:rsid w:val="008C21C6"/>
    <w:rsid w:val="008C73DE"/>
    <w:rsid w:val="008C7733"/>
    <w:rsid w:val="008D1A4E"/>
    <w:rsid w:val="008D24CA"/>
    <w:rsid w:val="008D2B3B"/>
    <w:rsid w:val="008D3B10"/>
    <w:rsid w:val="008D3DBB"/>
    <w:rsid w:val="008D4853"/>
    <w:rsid w:val="008D594A"/>
    <w:rsid w:val="008E0C36"/>
    <w:rsid w:val="008E16C8"/>
    <w:rsid w:val="008E1B62"/>
    <w:rsid w:val="008E597A"/>
    <w:rsid w:val="008E620D"/>
    <w:rsid w:val="008E77D1"/>
    <w:rsid w:val="008F3399"/>
    <w:rsid w:val="008F5131"/>
    <w:rsid w:val="008F6CB8"/>
    <w:rsid w:val="008F7D0E"/>
    <w:rsid w:val="009006DF"/>
    <w:rsid w:val="00902617"/>
    <w:rsid w:val="00904C0B"/>
    <w:rsid w:val="00907104"/>
    <w:rsid w:val="00907652"/>
    <w:rsid w:val="0090799B"/>
    <w:rsid w:val="00910FE1"/>
    <w:rsid w:val="009142C1"/>
    <w:rsid w:val="00914AB1"/>
    <w:rsid w:val="0091625C"/>
    <w:rsid w:val="009165B5"/>
    <w:rsid w:val="00917C55"/>
    <w:rsid w:val="00920F87"/>
    <w:rsid w:val="0092278C"/>
    <w:rsid w:val="00922C9F"/>
    <w:rsid w:val="00923387"/>
    <w:rsid w:val="0092458B"/>
    <w:rsid w:val="00925350"/>
    <w:rsid w:val="00925DED"/>
    <w:rsid w:val="00932151"/>
    <w:rsid w:val="0093300E"/>
    <w:rsid w:val="00934613"/>
    <w:rsid w:val="00937436"/>
    <w:rsid w:val="00940337"/>
    <w:rsid w:val="00943726"/>
    <w:rsid w:val="00943F5B"/>
    <w:rsid w:val="00944900"/>
    <w:rsid w:val="00944E0B"/>
    <w:rsid w:val="00945BB9"/>
    <w:rsid w:val="00945BDE"/>
    <w:rsid w:val="0094634E"/>
    <w:rsid w:val="00951E93"/>
    <w:rsid w:val="009522F7"/>
    <w:rsid w:val="00954C39"/>
    <w:rsid w:val="009551D0"/>
    <w:rsid w:val="00955C49"/>
    <w:rsid w:val="00957182"/>
    <w:rsid w:val="009579DA"/>
    <w:rsid w:val="00960822"/>
    <w:rsid w:val="00960B95"/>
    <w:rsid w:val="0096116F"/>
    <w:rsid w:val="009636C2"/>
    <w:rsid w:val="009647A8"/>
    <w:rsid w:val="00964C84"/>
    <w:rsid w:val="009651F0"/>
    <w:rsid w:val="00965222"/>
    <w:rsid w:val="00971F62"/>
    <w:rsid w:val="00974272"/>
    <w:rsid w:val="0097687D"/>
    <w:rsid w:val="009769F5"/>
    <w:rsid w:val="009771A0"/>
    <w:rsid w:val="00977DF2"/>
    <w:rsid w:val="009802D3"/>
    <w:rsid w:val="00983147"/>
    <w:rsid w:val="009841EB"/>
    <w:rsid w:val="009863B9"/>
    <w:rsid w:val="009868A3"/>
    <w:rsid w:val="00986AA2"/>
    <w:rsid w:val="00987C93"/>
    <w:rsid w:val="00990A40"/>
    <w:rsid w:val="00990F32"/>
    <w:rsid w:val="009918DD"/>
    <w:rsid w:val="00993BF3"/>
    <w:rsid w:val="00994ABE"/>
    <w:rsid w:val="0099753A"/>
    <w:rsid w:val="009A04E4"/>
    <w:rsid w:val="009A2C73"/>
    <w:rsid w:val="009A64B2"/>
    <w:rsid w:val="009A6F74"/>
    <w:rsid w:val="009A7AF8"/>
    <w:rsid w:val="009B1697"/>
    <w:rsid w:val="009B3378"/>
    <w:rsid w:val="009B35D6"/>
    <w:rsid w:val="009B7361"/>
    <w:rsid w:val="009B7623"/>
    <w:rsid w:val="009C0760"/>
    <w:rsid w:val="009C07EC"/>
    <w:rsid w:val="009C1B44"/>
    <w:rsid w:val="009C3C4E"/>
    <w:rsid w:val="009C49A7"/>
    <w:rsid w:val="009C5D6C"/>
    <w:rsid w:val="009C6C89"/>
    <w:rsid w:val="009C7229"/>
    <w:rsid w:val="009C74DA"/>
    <w:rsid w:val="009D0133"/>
    <w:rsid w:val="009D0781"/>
    <w:rsid w:val="009D22B2"/>
    <w:rsid w:val="009D64DC"/>
    <w:rsid w:val="009D6684"/>
    <w:rsid w:val="009D6BD1"/>
    <w:rsid w:val="009E1134"/>
    <w:rsid w:val="009E1B92"/>
    <w:rsid w:val="009E24FB"/>
    <w:rsid w:val="009E4A58"/>
    <w:rsid w:val="009E4ABF"/>
    <w:rsid w:val="009E4F01"/>
    <w:rsid w:val="009E5AD4"/>
    <w:rsid w:val="009E6455"/>
    <w:rsid w:val="009F105D"/>
    <w:rsid w:val="009F1373"/>
    <w:rsid w:val="009F15D1"/>
    <w:rsid w:val="009F1A58"/>
    <w:rsid w:val="009F42BC"/>
    <w:rsid w:val="009F48C4"/>
    <w:rsid w:val="009F6F35"/>
    <w:rsid w:val="009F6F36"/>
    <w:rsid w:val="009F7C63"/>
    <w:rsid w:val="009F7CA9"/>
    <w:rsid w:val="00A0343B"/>
    <w:rsid w:val="00A037A6"/>
    <w:rsid w:val="00A045B9"/>
    <w:rsid w:val="00A07269"/>
    <w:rsid w:val="00A0728D"/>
    <w:rsid w:val="00A10323"/>
    <w:rsid w:val="00A10CFB"/>
    <w:rsid w:val="00A11629"/>
    <w:rsid w:val="00A11C65"/>
    <w:rsid w:val="00A1227A"/>
    <w:rsid w:val="00A17A5F"/>
    <w:rsid w:val="00A20EB0"/>
    <w:rsid w:val="00A21CF3"/>
    <w:rsid w:val="00A22C54"/>
    <w:rsid w:val="00A23292"/>
    <w:rsid w:val="00A23840"/>
    <w:rsid w:val="00A244B3"/>
    <w:rsid w:val="00A26968"/>
    <w:rsid w:val="00A26AA1"/>
    <w:rsid w:val="00A26BE1"/>
    <w:rsid w:val="00A26EF6"/>
    <w:rsid w:val="00A27C55"/>
    <w:rsid w:val="00A30B0C"/>
    <w:rsid w:val="00A31CC9"/>
    <w:rsid w:val="00A31CF3"/>
    <w:rsid w:val="00A3202A"/>
    <w:rsid w:val="00A3248C"/>
    <w:rsid w:val="00A32900"/>
    <w:rsid w:val="00A334B3"/>
    <w:rsid w:val="00A3387F"/>
    <w:rsid w:val="00A34D08"/>
    <w:rsid w:val="00A34E8E"/>
    <w:rsid w:val="00A356CA"/>
    <w:rsid w:val="00A35AC3"/>
    <w:rsid w:val="00A35D35"/>
    <w:rsid w:val="00A36047"/>
    <w:rsid w:val="00A372A5"/>
    <w:rsid w:val="00A40D28"/>
    <w:rsid w:val="00A40DA5"/>
    <w:rsid w:val="00A4149A"/>
    <w:rsid w:val="00A42912"/>
    <w:rsid w:val="00A4293B"/>
    <w:rsid w:val="00A43CCE"/>
    <w:rsid w:val="00A43DEA"/>
    <w:rsid w:val="00A43FC0"/>
    <w:rsid w:val="00A44290"/>
    <w:rsid w:val="00A44C8F"/>
    <w:rsid w:val="00A44C9B"/>
    <w:rsid w:val="00A46673"/>
    <w:rsid w:val="00A50140"/>
    <w:rsid w:val="00A511D1"/>
    <w:rsid w:val="00A52C09"/>
    <w:rsid w:val="00A543B4"/>
    <w:rsid w:val="00A554F5"/>
    <w:rsid w:val="00A5612F"/>
    <w:rsid w:val="00A5633D"/>
    <w:rsid w:val="00A60439"/>
    <w:rsid w:val="00A60C97"/>
    <w:rsid w:val="00A64FD6"/>
    <w:rsid w:val="00A65A75"/>
    <w:rsid w:val="00A65BB1"/>
    <w:rsid w:val="00A66720"/>
    <w:rsid w:val="00A67BEE"/>
    <w:rsid w:val="00A71523"/>
    <w:rsid w:val="00A72863"/>
    <w:rsid w:val="00A72A8A"/>
    <w:rsid w:val="00A7316F"/>
    <w:rsid w:val="00A7363D"/>
    <w:rsid w:val="00A73C69"/>
    <w:rsid w:val="00A7664D"/>
    <w:rsid w:val="00A767D1"/>
    <w:rsid w:val="00A76C22"/>
    <w:rsid w:val="00A76CAB"/>
    <w:rsid w:val="00A77FEC"/>
    <w:rsid w:val="00A8155D"/>
    <w:rsid w:val="00A83391"/>
    <w:rsid w:val="00A83B73"/>
    <w:rsid w:val="00A8528D"/>
    <w:rsid w:val="00A861C3"/>
    <w:rsid w:val="00A86847"/>
    <w:rsid w:val="00A8696D"/>
    <w:rsid w:val="00A86F12"/>
    <w:rsid w:val="00A92F29"/>
    <w:rsid w:val="00A93CE6"/>
    <w:rsid w:val="00A950EC"/>
    <w:rsid w:val="00A9521D"/>
    <w:rsid w:val="00A96A2F"/>
    <w:rsid w:val="00A9723C"/>
    <w:rsid w:val="00AA0AF5"/>
    <w:rsid w:val="00AA0DBE"/>
    <w:rsid w:val="00AA0F0E"/>
    <w:rsid w:val="00AA24C5"/>
    <w:rsid w:val="00AA35A1"/>
    <w:rsid w:val="00AA6249"/>
    <w:rsid w:val="00AA63F3"/>
    <w:rsid w:val="00AA660B"/>
    <w:rsid w:val="00AB1058"/>
    <w:rsid w:val="00AB2A04"/>
    <w:rsid w:val="00AB4260"/>
    <w:rsid w:val="00AC02EE"/>
    <w:rsid w:val="00AC2B09"/>
    <w:rsid w:val="00AC3904"/>
    <w:rsid w:val="00AC4F80"/>
    <w:rsid w:val="00AC5794"/>
    <w:rsid w:val="00AC58C2"/>
    <w:rsid w:val="00AC6344"/>
    <w:rsid w:val="00AC6731"/>
    <w:rsid w:val="00AC7EBD"/>
    <w:rsid w:val="00AD32F2"/>
    <w:rsid w:val="00AD6568"/>
    <w:rsid w:val="00AD77E0"/>
    <w:rsid w:val="00AE09BA"/>
    <w:rsid w:val="00AE1BBC"/>
    <w:rsid w:val="00AE3E26"/>
    <w:rsid w:val="00AE4E2F"/>
    <w:rsid w:val="00AE5129"/>
    <w:rsid w:val="00AE6912"/>
    <w:rsid w:val="00AE74C6"/>
    <w:rsid w:val="00AF01EF"/>
    <w:rsid w:val="00AF1F53"/>
    <w:rsid w:val="00AF28F8"/>
    <w:rsid w:val="00AF553E"/>
    <w:rsid w:val="00AF6D09"/>
    <w:rsid w:val="00B003BC"/>
    <w:rsid w:val="00B0309E"/>
    <w:rsid w:val="00B056CE"/>
    <w:rsid w:val="00B05C3F"/>
    <w:rsid w:val="00B06563"/>
    <w:rsid w:val="00B10FA4"/>
    <w:rsid w:val="00B11A09"/>
    <w:rsid w:val="00B1302F"/>
    <w:rsid w:val="00B13901"/>
    <w:rsid w:val="00B13B7F"/>
    <w:rsid w:val="00B1407C"/>
    <w:rsid w:val="00B16530"/>
    <w:rsid w:val="00B175E2"/>
    <w:rsid w:val="00B2234D"/>
    <w:rsid w:val="00B227A9"/>
    <w:rsid w:val="00B236FF"/>
    <w:rsid w:val="00B26A12"/>
    <w:rsid w:val="00B2799A"/>
    <w:rsid w:val="00B27BE7"/>
    <w:rsid w:val="00B27E90"/>
    <w:rsid w:val="00B301EC"/>
    <w:rsid w:val="00B303ED"/>
    <w:rsid w:val="00B30AAE"/>
    <w:rsid w:val="00B3262C"/>
    <w:rsid w:val="00B32ED2"/>
    <w:rsid w:val="00B33D28"/>
    <w:rsid w:val="00B33EB0"/>
    <w:rsid w:val="00B34475"/>
    <w:rsid w:val="00B34668"/>
    <w:rsid w:val="00B34B16"/>
    <w:rsid w:val="00B3516A"/>
    <w:rsid w:val="00B35222"/>
    <w:rsid w:val="00B36FC5"/>
    <w:rsid w:val="00B400F1"/>
    <w:rsid w:val="00B4086A"/>
    <w:rsid w:val="00B423BB"/>
    <w:rsid w:val="00B429BC"/>
    <w:rsid w:val="00B4720C"/>
    <w:rsid w:val="00B4722C"/>
    <w:rsid w:val="00B479BE"/>
    <w:rsid w:val="00B50BAD"/>
    <w:rsid w:val="00B50ECF"/>
    <w:rsid w:val="00B53B33"/>
    <w:rsid w:val="00B54E6E"/>
    <w:rsid w:val="00B559C9"/>
    <w:rsid w:val="00B55F0F"/>
    <w:rsid w:val="00B571A3"/>
    <w:rsid w:val="00B57574"/>
    <w:rsid w:val="00B624D2"/>
    <w:rsid w:val="00B62A1F"/>
    <w:rsid w:val="00B6338E"/>
    <w:rsid w:val="00B6502E"/>
    <w:rsid w:val="00B651DA"/>
    <w:rsid w:val="00B65526"/>
    <w:rsid w:val="00B6678B"/>
    <w:rsid w:val="00B66CBA"/>
    <w:rsid w:val="00B67D52"/>
    <w:rsid w:val="00B70267"/>
    <w:rsid w:val="00B7033B"/>
    <w:rsid w:val="00B705DC"/>
    <w:rsid w:val="00B72998"/>
    <w:rsid w:val="00B73408"/>
    <w:rsid w:val="00B73FA7"/>
    <w:rsid w:val="00B7628B"/>
    <w:rsid w:val="00B76ECB"/>
    <w:rsid w:val="00B77576"/>
    <w:rsid w:val="00B80297"/>
    <w:rsid w:val="00B806B2"/>
    <w:rsid w:val="00B83329"/>
    <w:rsid w:val="00B83D9A"/>
    <w:rsid w:val="00B85162"/>
    <w:rsid w:val="00B85AD2"/>
    <w:rsid w:val="00B9157B"/>
    <w:rsid w:val="00B94AB1"/>
    <w:rsid w:val="00B94CF9"/>
    <w:rsid w:val="00B97B86"/>
    <w:rsid w:val="00B97CBE"/>
    <w:rsid w:val="00BA0249"/>
    <w:rsid w:val="00BA243D"/>
    <w:rsid w:val="00BA327D"/>
    <w:rsid w:val="00BA38A8"/>
    <w:rsid w:val="00BA54FC"/>
    <w:rsid w:val="00BA78FF"/>
    <w:rsid w:val="00BB0ED6"/>
    <w:rsid w:val="00BB11EA"/>
    <w:rsid w:val="00BB1F88"/>
    <w:rsid w:val="00BB3682"/>
    <w:rsid w:val="00BB452E"/>
    <w:rsid w:val="00BB56BB"/>
    <w:rsid w:val="00BB5A16"/>
    <w:rsid w:val="00BB5CF3"/>
    <w:rsid w:val="00BB67E4"/>
    <w:rsid w:val="00BB6AA3"/>
    <w:rsid w:val="00BB7BB3"/>
    <w:rsid w:val="00BC2A79"/>
    <w:rsid w:val="00BC36D1"/>
    <w:rsid w:val="00BC4F46"/>
    <w:rsid w:val="00BC6080"/>
    <w:rsid w:val="00BC6E70"/>
    <w:rsid w:val="00BD16D8"/>
    <w:rsid w:val="00BD1778"/>
    <w:rsid w:val="00BD2379"/>
    <w:rsid w:val="00BD2EC1"/>
    <w:rsid w:val="00BD3198"/>
    <w:rsid w:val="00BD405E"/>
    <w:rsid w:val="00BD4B6C"/>
    <w:rsid w:val="00BD5F1A"/>
    <w:rsid w:val="00BD5F31"/>
    <w:rsid w:val="00BD7549"/>
    <w:rsid w:val="00BE1A38"/>
    <w:rsid w:val="00BE1D9C"/>
    <w:rsid w:val="00BE205F"/>
    <w:rsid w:val="00BE3018"/>
    <w:rsid w:val="00BE303B"/>
    <w:rsid w:val="00BE555D"/>
    <w:rsid w:val="00BE6E31"/>
    <w:rsid w:val="00BF03F0"/>
    <w:rsid w:val="00BF1D52"/>
    <w:rsid w:val="00BF3832"/>
    <w:rsid w:val="00BF4357"/>
    <w:rsid w:val="00BF55B9"/>
    <w:rsid w:val="00C00764"/>
    <w:rsid w:val="00C02491"/>
    <w:rsid w:val="00C02560"/>
    <w:rsid w:val="00C03233"/>
    <w:rsid w:val="00C0337A"/>
    <w:rsid w:val="00C0622B"/>
    <w:rsid w:val="00C06AF5"/>
    <w:rsid w:val="00C07C6F"/>
    <w:rsid w:val="00C1069D"/>
    <w:rsid w:val="00C11012"/>
    <w:rsid w:val="00C11FF5"/>
    <w:rsid w:val="00C1213D"/>
    <w:rsid w:val="00C21A80"/>
    <w:rsid w:val="00C21AEF"/>
    <w:rsid w:val="00C239C6"/>
    <w:rsid w:val="00C23F2A"/>
    <w:rsid w:val="00C24908"/>
    <w:rsid w:val="00C26795"/>
    <w:rsid w:val="00C26B91"/>
    <w:rsid w:val="00C27A20"/>
    <w:rsid w:val="00C27BDB"/>
    <w:rsid w:val="00C301C6"/>
    <w:rsid w:val="00C30BBA"/>
    <w:rsid w:val="00C31A20"/>
    <w:rsid w:val="00C3201E"/>
    <w:rsid w:val="00C336EB"/>
    <w:rsid w:val="00C3386F"/>
    <w:rsid w:val="00C3477D"/>
    <w:rsid w:val="00C35B19"/>
    <w:rsid w:val="00C3721B"/>
    <w:rsid w:val="00C4009E"/>
    <w:rsid w:val="00C406DC"/>
    <w:rsid w:val="00C409B9"/>
    <w:rsid w:val="00C41995"/>
    <w:rsid w:val="00C43999"/>
    <w:rsid w:val="00C44D72"/>
    <w:rsid w:val="00C44F62"/>
    <w:rsid w:val="00C4649A"/>
    <w:rsid w:val="00C474F4"/>
    <w:rsid w:val="00C47898"/>
    <w:rsid w:val="00C50D45"/>
    <w:rsid w:val="00C512F7"/>
    <w:rsid w:val="00C51D3D"/>
    <w:rsid w:val="00C5263C"/>
    <w:rsid w:val="00C54151"/>
    <w:rsid w:val="00C546DE"/>
    <w:rsid w:val="00C56607"/>
    <w:rsid w:val="00C620E1"/>
    <w:rsid w:val="00C63C42"/>
    <w:rsid w:val="00C6574B"/>
    <w:rsid w:val="00C65A8C"/>
    <w:rsid w:val="00C67B3A"/>
    <w:rsid w:val="00C71166"/>
    <w:rsid w:val="00C71C57"/>
    <w:rsid w:val="00C71DE4"/>
    <w:rsid w:val="00C7295F"/>
    <w:rsid w:val="00C731E9"/>
    <w:rsid w:val="00C75961"/>
    <w:rsid w:val="00C76717"/>
    <w:rsid w:val="00C76CBB"/>
    <w:rsid w:val="00C779D2"/>
    <w:rsid w:val="00C801A0"/>
    <w:rsid w:val="00C81551"/>
    <w:rsid w:val="00C8200E"/>
    <w:rsid w:val="00C82E57"/>
    <w:rsid w:val="00C84C78"/>
    <w:rsid w:val="00C85493"/>
    <w:rsid w:val="00C86CE7"/>
    <w:rsid w:val="00C87F7E"/>
    <w:rsid w:val="00C932A4"/>
    <w:rsid w:val="00C94F3A"/>
    <w:rsid w:val="00C96568"/>
    <w:rsid w:val="00C9659E"/>
    <w:rsid w:val="00C96BB2"/>
    <w:rsid w:val="00C9785B"/>
    <w:rsid w:val="00CA149B"/>
    <w:rsid w:val="00CA1B8F"/>
    <w:rsid w:val="00CA3353"/>
    <w:rsid w:val="00CA5F60"/>
    <w:rsid w:val="00CA6C27"/>
    <w:rsid w:val="00CB01FE"/>
    <w:rsid w:val="00CB15F6"/>
    <w:rsid w:val="00CB1C42"/>
    <w:rsid w:val="00CB3E82"/>
    <w:rsid w:val="00CB475E"/>
    <w:rsid w:val="00CB609A"/>
    <w:rsid w:val="00CB6A3C"/>
    <w:rsid w:val="00CB6C8B"/>
    <w:rsid w:val="00CB71EC"/>
    <w:rsid w:val="00CC0CF5"/>
    <w:rsid w:val="00CC10B4"/>
    <w:rsid w:val="00CC1337"/>
    <w:rsid w:val="00CC2127"/>
    <w:rsid w:val="00CC3163"/>
    <w:rsid w:val="00CC4B20"/>
    <w:rsid w:val="00CC52F7"/>
    <w:rsid w:val="00CC536A"/>
    <w:rsid w:val="00CC7701"/>
    <w:rsid w:val="00CC7955"/>
    <w:rsid w:val="00CC7BC4"/>
    <w:rsid w:val="00CD03BC"/>
    <w:rsid w:val="00CD0404"/>
    <w:rsid w:val="00CD1215"/>
    <w:rsid w:val="00CD16BD"/>
    <w:rsid w:val="00CD2104"/>
    <w:rsid w:val="00CD24EC"/>
    <w:rsid w:val="00CD2B7C"/>
    <w:rsid w:val="00CD304F"/>
    <w:rsid w:val="00CD63FF"/>
    <w:rsid w:val="00CE0A95"/>
    <w:rsid w:val="00CE104C"/>
    <w:rsid w:val="00CE1AC0"/>
    <w:rsid w:val="00CE360E"/>
    <w:rsid w:val="00CE4029"/>
    <w:rsid w:val="00CE41B2"/>
    <w:rsid w:val="00CE5389"/>
    <w:rsid w:val="00CE5CF0"/>
    <w:rsid w:val="00CF0A19"/>
    <w:rsid w:val="00CF1ABA"/>
    <w:rsid w:val="00CF1C1A"/>
    <w:rsid w:val="00CF23BF"/>
    <w:rsid w:val="00CF2F19"/>
    <w:rsid w:val="00CF33ED"/>
    <w:rsid w:val="00CF372A"/>
    <w:rsid w:val="00CF5AC0"/>
    <w:rsid w:val="00CF6888"/>
    <w:rsid w:val="00D00CC1"/>
    <w:rsid w:val="00D026A1"/>
    <w:rsid w:val="00D028D9"/>
    <w:rsid w:val="00D03947"/>
    <w:rsid w:val="00D04F78"/>
    <w:rsid w:val="00D067FD"/>
    <w:rsid w:val="00D068B1"/>
    <w:rsid w:val="00D078F3"/>
    <w:rsid w:val="00D129B0"/>
    <w:rsid w:val="00D149DC"/>
    <w:rsid w:val="00D149F3"/>
    <w:rsid w:val="00D14BD0"/>
    <w:rsid w:val="00D14FD6"/>
    <w:rsid w:val="00D16C1E"/>
    <w:rsid w:val="00D204E9"/>
    <w:rsid w:val="00D20F31"/>
    <w:rsid w:val="00D22B96"/>
    <w:rsid w:val="00D2321D"/>
    <w:rsid w:val="00D244C7"/>
    <w:rsid w:val="00D264B8"/>
    <w:rsid w:val="00D275FD"/>
    <w:rsid w:val="00D306C6"/>
    <w:rsid w:val="00D31608"/>
    <w:rsid w:val="00D31D15"/>
    <w:rsid w:val="00D31F68"/>
    <w:rsid w:val="00D325D2"/>
    <w:rsid w:val="00D34A82"/>
    <w:rsid w:val="00D35B18"/>
    <w:rsid w:val="00D363D5"/>
    <w:rsid w:val="00D40A01"/>
    <w:rsid w:val="00D423AB"/>
    <w:rsid w:val="00D4465E"/>
    <w:rsid w:val="00D45154"/>
    <w:rsid w:val="00D45F40"/>
    <w:rsid w:val="00D469CF"/>
    <w:rsid w:val="00D5050B"/>
    <w:rsid w:val="00D508E8"/>
    <w:rsid w:val="00D520B4"/>
    <w:rsid w:val="00D52C71"/>
    <w:rsid w:val="00D53407"/>
    <w:rsid w:val="00D53A16"/>
    <w:rsid w:val="00D567A3"/>
    <w:rsid w:val="00D571E9"/>
    <w:rsid w:val="00D61772"/>
    <w:rsid w:val="00D61C29"/>
    <w:rsid w:val="00D620D4"/>
    <w:rsid w:val="00D63674"/>
    <w:rsid w:val="00D636A7"/>
    <w:rsid w:val="00D63B01"/>
    <w:rsid w:val="00D640B2"/>
    <w:rsid w:val="00D64EFB"/>
    <w:rsid w:val="00D66068"/>
    <w:rsid w:val="00D67675"/>
    <w:rsid w:val="00D72C81"/>
    <w:rsid w:val="00D75835"/>
    <w:rsid w:val="00D7602C"/>
    <w:rsid w:val="00D76921"/>
    <w:rsid w:val="00D76C5C"/>
    <w:rsid w:val="00D809B5"/>
    <w:rsid w:val="00D81075"/>
    <w:rsid w:val="00D81FCA"/>
    <w:rsid w:val="00D821AE"/>
    <w:rsid w:val="00D82E2C"/>
    <w:rsid w:val="00D83608"/>
    <w:rsid w:val="00D83C94"/>
    <w:rsid w:val="00D8517B"/>
    <w:rsid w:val="00D8639A"/>
    <w:rsid w:val="00D86FBF"/>
    <w:rsid w:val="00D870B1"/>
    <w:rsid w:val="00D874E9"/>
    <w:rsid w:val="00D876BB"/>
    <w:rsid w:val="00D8783D"/>
    <w:rsid w:val="00D921FB"/>
    <w:rsid w:val="00D9396E"/>
    <w:rsid w:val="00D93EBF"/>
    <w:rsid w:val="00D949C7"/>
    <w:rsid w:val="00D95C67"/>
    <w:rsid w:val="00D96233"/>
    <w:rsid w:val="00D9628A"/>
    <w:rsid w:val="00D96C05"/>
    <w:rsid w:val="00D96F53"/>
    <w:rsid w:val="00D97703"/>
    <w:rsid w:val="00DA26C3"/>
    <w:rsid w:val="00DA3269"/>
    <w:rsid w:val="00DA39CF"/>
    <w:rsid w:val="00DA54DA"/>
    <w:rsid w:val="00DA5733"/>
    <w:rsid w:val="00DA5775"/>
    <w:rsid w:val="00DB222C"/>
    <w:rsid w:val="00DB24AA"/>
    <w:rsid w:val="00DB4098"/>
    <w:rsid w:val="00DB4B38"/>
    <w:rsid w:val="00DB6601"/>
    <w:rsid w:val="00DB66A0"/>
    <w:rsid w:val="00DB6CF7"/>
    <w:rsid w:val="00DB799A"/>
    <w:rsid w:val="00DB79EA"/>
    <w:rsid w:val="00DC14EB"/>
    <w:rsid w:val="00DC15C0"/>
    <w:rsid w:val="00DC3259"/>
    <w:rsid w:val="00DC51A9"/>
    <w:rsid w:val="00DC673E"/>
    <w:rsid w:val="00DC6C5D"/>
    <w:rsid w:val="00DC6E0B"/>
    <w:rsid w:val="00DC721E"/>
    <w:rsid w:val="00DD0500"/>
    <w:rsid w:val="00DD1DCC"/>
    <w:rsid w:val="00DD2078"/>
    <w:rsid w:val="00DD2187"/>
    <w:rsid w:val="00DD240B"/>
    <w:rsid w:val="00DD2C71"/>
    <w:rsid w:val="00DD352C"/>
    <w:rsid w:val="00DD38C6"/>
    <w:rsid w:val="00DD64EC"/>
    <w:rsid w:val="00DD7CE3"/>
    <w:rsid w:val="00DE2769"/>
    <w:rsid w:val="00DE2E93"/>
    <w:rsid w:val="00DE3D2D"/>
    <w:rsid w:val="00DE3D87"/>
    <w:rsid w:val="00DE44A5"/>
    <w:rsid w:val="00DE4DE4"/>
    <w:rsid w:val="00DE5F0C"/>
    <w:rsid w:val="00DE6BF4"/>
    <w:rsid w:val="00DE7604"/>
    <w:rsid w:val="00DE7A23"/>
    <w:rsid w:val="00DF01F9"/>
    <w:rsid w:val="00DF25E6"/>
    <w:rsid w:val="00DF2B63"/>
    <w:rsid w:val="00DF2B8D"/>
    <w:rsid w:val="00DF3D5D"/>
    <w:rsid w:val="00DF3FC2"/>
    <w:rsid w:val="00DF4785"/>
    <w:rsid w:val="00E034E8"/>
    <w:rsid w:val="00E0378A"/>
    <w:rsid w:val="00E0383D"/>
    <w:rsid w:val="00E03AF0"/>
    <w:rsid w:val="00E03CD9"/>
    <w:rsid w:val="00E03ED0"/>
    <w:rsid w:val="00E040F8"/>
    <w:rsid w:val="00E0423E"/>
    <w:rsid w:val="00E04932"/>
    <w:rsid w:val="00E04E21"/>
    <w:rsid w:val="00E06D8D"/>
    <w:rsid w:val="00E06F6B"/>
    <w:rsid w:val="00E0737D"/>
    <w:rsid w:val="00E11134"/>
    <w:rsid w:val="00E116EC"/>
    <w:rsid w:val="00E11F4F"/>
    <w:rsid w:val="00E12909"/>
    <w:rsid w:val="00E12FC2"/>
    <w:rsid w:val="00E13D87"/>
    <w:rsid w:val="00E151A5"/>
    <w:rsid w:val="00E163D0"/>
    <w:rsid w:val="00E1686B"/>
    <w:rsid w:val="00E16CE4"/>
    <w:rsid w:val="00E1785C"/>
    <w:rsid w:val="00E21E1B"/>
    <w:rsid w:val="00E21FAC"/>
    <w:rsid w:val="00E22050"/>
    <w:rsid w:val="00E2301E"/>
    <w:rsid w:val="00E2471B"/>
    <w:rsid w:val="00E24860"/>
    <w:rsid w:val="00E25780"/>
    <w:rsid w:val="00E2602B"/>
    <w:rsid w:val="00E261D0"/>
    <w:rsid w:val="00E3093A"/>
    <w:rsid w:val="00E317E2"/>
    <w:rsid w:val="00E3295D"/>
    <w:rsid w:val="00E33CC9"/>
    <w:rsid w:val="00E34D4F"/>
    <w:rsid w:val="00E3513D"/>
    <w:rsid w:val="00E416C7"/>
    <w:rsid w:val="00E42AB9"/>
    <w:rsid w:val="00E43206"/>
    <w:rsid w:val="00E4632E"/>
    <w:rsid w:val="00E469E1"/>
    <w:rsid w:val="00E46BF7"/>
    <w:rsid w:val="00E46C88"/>
    <w:rsid w:val="00E46D60"/>
    <w:rsid w:val="00E50571"/>
    <w:rsid w:val="00E50DA4"/>
    <w:rsid w:val="00E51826"/>
    <w:rsid w:val="00E51B0B"/>
    <w:rsid w:val="00E536C3"/>
    <w:rsid w:val="00E55647"/>
    <w:rsid w:val="00E5592F"/>
    <w:rsid w:val="00E56E7A"/>
    <w:rsid w:val="00E56F8B"/>
    <w:rsid w:val="00E605E8"/>
    <w:rsid w:val="00E608BB"/>
    <w:rsid w:val="00E6114F"/>
    <w:rsid w:val="00E63631"/>
    <w:rsid w:val="00E63E48"/>
    <w:rsid w:val="00E65A59"/>
    <w:rsid w:val="00E6691B"/>
    <w:rsid w:val="00E67E82"/>
    <w:rsid w:val="00E71528"/>
    <w:rsid w:val="00E77C54"/>
    <w:rsid w:val="00E80230"/>
    <w:rsid w:val="00E803EF"/>
    <w:rsid w:val="00E83E1F"/>
    <w:rsid w:val="00E8437B"/>
    <w:rsid w:val="00E846DA"/>
    <w:rsid w:val="00E84B76"/>
    <w:rsid w:val="00E851DD"/>
    <w:rsid w:val="00E8687E"/>
    <w:rsid w:val="00E86E7E"/>
    <w:rsid w:val="00E87E6E"/>
    <w:rsid w:val="00E90770"/>
    <w:rsid w:val="00E92F8A"/>
    <w:rsid w:val="00E9411D"/>
    <w:rsid w:val="00E979E8"/>
    <w:rsid w:val="00E97CB3"/>
    <w:rsid w:val="00EA108A"/>
    <w:rsid w:val="00EA195A"/>
    <w:rsid w:val="00EA1985"/>
    <w:rsid w:val="00EA200D"/>
    <w:rsid w:val="00EA3697"/>
    <w:rsid w:val="00EA67F4"/>
    <w:rsid w:val="00EA74E5"/>
    <w:rsid w:val="00EA7604"/>
    <w:rsid w:val="00EB2E78"/>
    <w:rsid w:val="00EB34C6"/>
    <w:rsid w:val="00EB39AD"/>
    <w:rsid w:val="00EB39D3"/>
    <w:rsid w:val="00EB59AD"/>
    <w:rsid w:val="00EB5B3A"/>
    <w:rsid w:val="00EB6E25"/>
    <w:rsid w:val="00EB7651"/>
    <w:rsid w:val="00EC1220"/>
    <w:rsid w:val="00EC32E1"/>
    <w:rsid w:val="00EC4D6D"/>
    <w:rsid w:val="00EC5B6C"/>
    <w:rsid w:val="00EC640F"/>
    <w:rsid w:val="00EC69B2"/>
    <w:rsid w:val="00ED3B24"/>
    <w:rsid w:val="00ED5B89"/>
    <w:rsid w:val="00EE3129"/>
    <w:rsid w:val="00EE336C"/>
    <w:rsid w:val="00EE3B07"/>
    <w:rsid w:val="00EE44DB"/>
    <w:rsid w:val="00EE6F5A"/>
    <w:rsid w:val="00EE730F"/>
    <w:rsid w:val="00EE780B"/>
    <w:rsid w:val="00EF0124"/>
    <w:rsid w:val="00EF04C2"/>
    <w:rsid w:val="00EF1300"/>
    <w:rsid w:val="00EF1AC2"/>
    <w:rsid w:val="00EF3A1D"/>
    <w:rsid w:val="00EF54F9"/>
    <w:rsid w:val="00EF7C37"/>
    <w:rsid w:val="00F00AAE"/>
    <w:rsid w:val="00F01CBD"/>
    <w:rsid w:val="00F02B95"/>
    <w:rsid w:val="00F03A6C"/>
    <w:rsid w:val="00F041B3"/>
    <w:rsid w:val="00F046C4"/>
    <w:rsid w:val="00F12259"/>
    <w:rsid w:val="00F124F9"/>
    <w:rsid w:val="00F126A1"/>
    <w:rsid w:val="00F130CA"/>
    <w:rsid w:val="00F13C31"/>
    <w:rsid w:val="00F1421A"/>
    <w:rsid w:val="00F14334"/>
    <w:rsid w:val="00F14780"/>
    <w:rsid w:val="00F14A15"/>
    <w:rsid w:val="00F174D5"/>
    <w:rsid w:val="00F17B56"/>
    <w:rsid w:val="00F20550"/>
    <w:rsid w:val="00F21015"/>
    <w:rsid w:val="00F21362"/>
    <w:rsid w:val="00F23367"/>
    <w:rsid w:val="00F24A8D"/>
    <w:rsid w:val="00F25662"/>
    <w:rsid w:val="00F277AE"/>
    <w:rsid w:val="00F27A21"/>
    <w:rsid w:val="00F27DD6"/>
    <w:rsid w:val="00F30601"/>
    <w:rsid w:val="00F313F7"/>
    <w:rsid w:val="00F31C01"/>
    <w:rsid w:val="00F323A0"/>
    <w:rsid w:val="00F325A0"/>
    <w:rsid w:val="00F32C02"/>
    <w:rsid w:val="00F33007"/>
    <w:rsid w:val="00F33580"/>
    <w:rsid w:val="00F3445A"/>
    <w:rsid w:val="00F34F2B"/>
    <w:rsid w:val="00F356D9"/>
    <w:rsid w:val="00F35D20"/>
    <w:rsid w:val="00F36086"/>
    <w:rsid w:val="00F36366"/>
    <w:rsid w:val="00F368BE"/>
    <w:rsid w:val="00F36DFE"/>
    <w:rsid w:val="00F37536"/>
    <w:rsid w:val="00F41F8F"/>
    <w:rsid w:val="00F42815"/>
    <w:rsid w:val="00F44B82"/>
    <w:rsid w:val="00F45276"/>
    <w:rsid w:val="00F45ADC"/>
    <w:rsid w:val="00F45AE4"/>
    <w:rsid w:val="00F45C29"/>
    <w:rsid w:val="00F4759A"/>
    <w:rsid w:val="00F47D27"/>
    <w:rsid w:val="00F47D40"/>
    <w:rsid w:val="00F5001A"/>
    <w:rsid w:val="00F50301"/>
    <w:rsid w:val="00F51464"/>
    <w:rsid w:val="00F5207F"/>
    <w:rsid w:val="00F52C58"/>
    <w:rsid w:val="00F55190"/>
    <w:rsid w:val="00F55EE9"/>
    <w:rsid w:val="00F56B13"/>
    <w:rsid w:val="00F5763D"/>
    <w:rsid w:val="00F57890"/>
    <w:rsid w:val="00F60040"/>
    <w:rsid w:val="00F605DA"/>
    <w:rsid w:val="00F60813"/>
    <w:rsid w:val="00F6215C"/>
    <w:rsid w:val="00F62B6E"/>
    <w:rsid w:val="00F63FA4"/>
    <w:rsid w:val="00F658EA"/>
    <w:rsid w:val="00F66014"/>
    <w:rsid w:val="00F66738"/>
    <w:rsid w:val="00F670DC"/>
    <w:rsid w:val="00F6772E"/>
    <w:rsid w:val="00F67792"/>
    <w:rsid w:val="00F677DC"/>
    <w:rsid w:val="00F67D0D"/>
    <w:rsid w:val="00F67DCB"/>
    <w:rsid w:val="00F73473"/>
    <w:rsid w:val="00F75B01"/>
    <w:rsid w:val="00F771EA"/>
    <w:rsid w:val="00F779A2"/>
    <w:rsid w:val="00F80722"/>
    <w:rsid w:val="00F84436"/>
    <w:rsid w:val="00F8511A"/>
    <w:rsid w:val="00F87105"/>
    <w:rsid w:val="00F90FDB"/>
    <w:rsid w:val="00F94049"/>
    <w:rsid w:val="00F953CE"/>
    <w:rsid w:val="00F956D3"/>
    <w:rsid w:val="00F95D10"/>
    <w:rsid w:val="00F960EA"/>
    <w:rsid w:val="00F97A1F"/>
    <w:rsid w:val="00FA10DD"/>
    <w:rsid w:val="00FA31B5"/>
    <w:rsid w:val="00FA32C0"/>
    <w:rsid w:val="00FA374D"/>
    <w:rsid w:val="00FA3C40"/>
    <w:rsid w:val="00FA5C83"/>
    <w:rsid w:val="00FA5CE0"/>
    <w:rsid w:val="00FA641D"/>
    <w:rsid w:val="00FA68AC"/>
    <w:rsid w:val="00FA7DDD"/>
    <w:rsid w:val="00FB020C"/>
    <w:rsid w:val="00FB2240"/>
    <w:rsid w:val="00FB25F8"/>
    <w:rsid w:val="00FB2F70"/>
    <w:rsid w:val="00FB39E3"/>
    <w:rsid w:val="00FB4B46"/>
    <w:rsid w:val="00FB5AE3"/>
    <w:rsid w:val="00FB69BD"/>
    <w:rsid w:val="00FB7C4C"/>
    <w:rsid w:val="00FC1271"/>
    <w:rsid w:val="00FC19AA"/>
    <w:rsid w:val="00FC1C7A"/>
    <w:rsid w:val="00FC2174"/>
    <w:rsid w:val="00FC2276"/>
    <w:rsid w:val="00FC3F3D"/>
    <w:rsid w:val="00FC6029"/>
    <w:rsid w:val="00FD103A"/>
    <w:rsid w:val="00FD20FC"/>
    <w:rsid w:val="00FD3595"/>
    <w:rsid w:val="00FD52BA"/>
    <w:rsid w:val="00FD5F91"/>
    <w:rsid w:val="00FD7CF8"/>
    <w:rsid w:val="00FD7D89"/>
    <w:rsid w:val="00FE0440"/>
    <w:rsid w:val="00FE1547"/>
    <w:rsid w:val="00FE302C"/>
    <w:rsid w:val="00FE3389"/>
    <w:rsid w:val="00FE3D6D"/>
    <w:rsid w:val="00FF1712"/>
    <w:rsid w:val="00FF1AB5"/>
    <w:rsid w:val="00FF2198"/>
    <w:rsid w:val="00FF25FF"/>
    <w:rsid w:val="00FF2AFC"/>
    <w:rsid w:val="00FF4852"/>
    <w:rsid w:val="00FF70FC"/>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384C"/>
  <w15:docId w15:val="{DB0A2500-89D7-40B7-A5CB-76F4B2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B86"/>
    <w:pPr>
      <w:keepNext/>
      <w:outlineLvl w:val="0"/>
    </w:pPr>
    <w:rPr>
      <w:rFonts w:ascii="游ゴシック Light" w:eastAsia="游ゴシック Light" w:hAnsi="游ゴシック Light" w:cs="ＭＳ Ｐゴシック"/>
      <w:sz w:val="24"/>
      <w:szCs w:val="24"/>
    </w:rPr>
  </w:style>
  <w:style w:type="paragraph" w:styleId="2">
    <w:name w:val="heading 2"/>
    <w:basedOn w:val="a"/>
    <w:next w:val="a"/>
    <w:link w:val="20"/>
    <w:uiPriority w:val="9"/>
    <w:unhideWhenUsed/>
    <w:qFormat/>
    <w:rsid w:val="00B97B86"/>
    <w:pPr>
      <w:keepNext/>
      <w:outlineLvl w:val="1"/>
    </w:pPr>
    <w:rPr>
      <w:rFonts w:ascii="游ゴシック Light" w:eastAsia="游ゴシック Light" w:hAnsi="游ゴシック Light" w:cs="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6068"/>
    <w:rPr>
      <w:sz w:val="18"/>
      <w:szCs w:val="18"/>
    </w:rPr>
  </w:style>
  <w:style w:type="paragraph" w:styleId="a4">
    <w:name w:val="annotation text"/>
    <w:basedOn w:val="a"/>
    <w:link w:val="a5"/>
    <w:uiPriority w:val="99"/>
    <w:unhideWhenUsed/>
    <w:rsid w:val="00D66068"/>
    <w:pPr>
      <w:jc w:val="left"/>
    </w:pPr>
  </w:style>
  <w:style w:type="character" w:customStyle="1" w:styleId="a5">
    <w:name w:val="コメント文字列 (文字)"/>
    <w:basedOn w:val="a0"/>
    <w:link w:val="a4"/>
    <w:uiPriority w:val="99"/>
    <w:rsid w:val="00D66068"/>
  </w:style>
  <w:style w:type="paragraph" w:styleId="a6">
    <w:name w:val="annotation subject"/>
    <w:basedOn w:val="a4"/>
    <w:next w:val="a4"/>
    <w:link w:val="a7"/>
    <w:uiPriority w:val="99"/>
    <w:semiHidden/>
    <w:unhideWhenUsed/>
    <w:rsid w:val="00D66068"/>
    <w:rPr>
      <w:b/>
      <w:bCs/>
    </w:rPr>
  </w:style>
  <w:style w:type="character" w:customStyle="1" w:styleId="a7">
    <w:name w:val="コメント内容 (文字)"/>
    <w:basedOn w:val="a5"/>
    <w:link w:val="a6"/>
    <w:uiPriority w:val="99"/>
    <w:semiHidden/>
    <w:rsid w:val="00D66068"/>
    <w:rPr>
      <w:b/>
      <w:bCs/>
    </w:rPr>
  </w:style>
  <w:style w:type="paragraph" w:styleId="a8">
    <w:name w:val="Balloon Text"/>
    <w:basedOn w:val="a"/>
    <w:link w:val="a9"/>
    <w:uiPriority w:val="99"/>
    <w:semiHidden/>
    <w:unhideWhenUsed/>
    <w:rsid w:val="00D66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068"/>
    <w:rPr>
      <w:rFonts w:asciiTheme="majorHAnsi" w:eastAsiaTheme="majorEastAsia" w:hAnsiTheme="majorHAnsi" w:cstheme="majorBidi"/>
      <w:sz w:val="18"/>
      <w:szCs w:val="18"/>
    </w:rPr>
  </w:style>
  <w:style w:type="paragraph" w:styleId="aa">
    <w:name w:val="header"/>
    <w:basedOn w:val="a"/>
    <w:link w:val="ab"/>
    <w:uiPriority w:val="99"/>
    <w:unhideWhenUsed/>
    <w:rsid w:val="00C0622B"/>
    <w:pPr>
      <w:tabs>
        <w:tab w:val="center" w:pos="4252"/>
        <w:tab w:val="right" w:pos="8504"/>
      </w:tabs>
      <w:snapToGrid w:val="0"/>
    </w:pPr>
  </w:style>
  <w:style w:type="character" w:customStyle="1" w:styleId="ab">
    <w:name w:val="ヘッダー (文字)"/>
    <w:basedOn w:val="a0"/>
    <w:link w:val="aa"/>
    <w:uiPriority w:val="99"/>
    <w:rsid w:val="00C0622B"/>
  </w:style>
  <w:style w:type="paragraph" w:styleId="ac">
    <w:name w:val="footer"/>
    <w:basedOn w:val="a"/>
    <w:link w:val="ad"/>
    <w:uiPriority w:val="99"/>
    <w:unhideWhenUsed/>
    <w:rsid w:val="00C0622B"/>
    <w:pPr>
      <w:tabs>
        <w:tab w:val="center" w:pos="4252"/>
        <w:tab w:val="right" w:pos="8504"/>
      </w:tabs>
      <w:snapToGrid w:val="0"/>
    </w:pPr>
  </w:style>
  <w:style w:type="character" w:customStyle="1" w:styleId="ad">
    <w:name w:val="フッター (文字)"/>
    <w:basedOn w:val="a0"/>
    <w:link w:val="ac"/>
    <w:uiPriority w:val="99"/>
    <w:rsid w:val="00C0622B"/>
  </w:style>
  <w:style w:type="character" w:customStyle="1" w:styleId="10">
    <w:name w:val="見出し 1 (文字)"/>
    <w:basedOn w:val="a0"/>
    <w:link w:val="1"/>
    <w:uiPriority w:val="9"/>
    <w:rsid w:val="00B97B86"/>
    <w:rPr>
      <w:rFonts w:ascii="游ゴシック Light" w:eastAsia="游ゴシック Light" w:hAnsi="游ゴシック Light" w:cs="ＭＳ Ｐゴシック"/>
      <w:sz w:val="24"/>
      <w:szCs w:val="24"/>
    </w:rPr>
  </w:style>
  <w:style w:type="character" w:customStyle="1" w:styleId="20">
    <w:name w:val="見出し 2 (文字)"/>
    <w:basedOn w:val="a0"/>
    <w:link w:val="2"/>
    <w:uiPriority w:val="9"/>
    <w:rsid w:val="00B97B86"/>
    <w:rPr>
      <w:rFonts w:ascii="游ゴシック Light" w:eastAsia="游ゴシック Light" w:hAnsi="游ゴシック Light" w:cs="ＭＳ Ｐゴシック"/>
      <w:sz w:val="24"/>
    </w:rPr>
  </w:style>
  <w:style w:type="paragraph" w:styleId="ae">
    <w:name w:val="TOC Heading"/>
    <w:basedOn w:val="1"/>
    <w:next w:val="a"/>
    <w:uiPriority w:val="39"/>
    <w:unhideWhenUsed/>
    <w:qFormat/>
    <w:rsid w:val="00DA326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DA3269"/>
  </w:style>
  <w:style w:type="paragraph" w:styleId="21">
    <w:name w:val="toc 2"/>
    <w:basedOn w:val="a"/>
    <w:next w:val="a"/>
    <w:autoRedefine/>
    <w:uiPriority w:val="39"/>
    <w:unhideWhenUsed/>
    <w:rsid w:val="00DA3269"/>
    <w:pPr>
      <w:ind w:leftChars="100" w:left="210"/>
    </w:pPr>
  </w:style>
  <w:style w:type="character" w:styleId="af">
    <w:name w:val="Hyperlink"/>
    <w:basedOn w:val="a0"/>
    <w:uiPriority w:val="99"/>
    <w:unhideWhenUsed/>
    <w:rsid w:val="00DA3269"/>
    <w:rPr>
      <w:color w:val="0000FF" w:themeColor="hyperlink"/>
      <w:u w:val="single"/>
    </w:rPr>
  </w:style>
  <w:style w:type="paragraph" w:customStyle="1" w:styleId="af0">
    <w:name w:val="標準(太郎文書スタイル)"/>
    <w:uiPriority w:val="99"/>
    <w:rsid w:val="009F137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1">
    <w:name w:val="Plain Text"/>
    <w:basedOn w:val="a"/>
    <w:link w:val="af2"/>
    <w:uiPriority w:val="99"/>
    <w:rsid w:val="009F1373"/>
    <w:rPr>
      <w:rFonts w:ascii="ＭＳ 明朝" w:eastAsia="ＭＳ 明朝" w:hAnsi="Courier New" w:cs="Courier New"/>
      <w:sz w:val="24"/>
      <w:szCs w:val="21"/>
    </w:rPr>
  </w:style>
  <w:style w:type="character" w:customStyle="1" w:styleId="af2">
    <w:name w:val="書式なし (文字)"/>
    <w:basedOn w:val="a0"/>
    <w:link w:val="af1"/>
    <w:uiPriority w:val="99"/>
    <w:rsid w:val="009F1373"/>
    <w:rPr>
      <w:rFonts w:ascii="ＭＳ 明朝" w:eastAsia="ＭＳ 明朝" w:hAnsi="Courier New" w:cs="Courier New"/>
      <w:sz w:val="24"/>
      <w:szCs w:val="21"/>
    </w:rPr>
  </w:style>
  <w:style w:type="character" w:styleId="af3">
    <w:name w:val="page number"/>
    <w:basedOn w:val="a0"/>
    <w:uiPriority w:val="99"/>
    <w:semiHidden/>
    <w:unhideWhenUsed/>
    <w:rsid w:val="00731BE1"/>
  </w:style>
  <w:style w:type="paragraph" w:styleId="af4">
    <w:name w:val="List Paragraph"/>
    <w:basedOn w:val="a"/>
    <w:uiPriority w:val="34"/>
    <w:qFormat/>
    <w:rsid w:val="00CE40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48703">
      <w:bodyDiv w:val="1"/>
      <w:marLeft w:val="0"/>
      <w:marRight w:val="0"/>
      <w:marTop w:val="0"/>
      <w:marBottom w:val="0"/>
      <w:divBdr>
        <w:top w:val="none" w:sz="0" w:space="0" w:color="auto"/>
        <w:left w:val="none" w:sz="0" w:space="0" w:color="auto"/>
        <w:bottom w:val="none" w:sz="0" w:space="0" w:color="auto"/>
        <w:right w:val="none" w:sz="0" w:space="0" w:color="auto"/>
      </w:divBdr>
      <w:divsChild>
        <w:div w:id="1940487641">
          <w:marLeft w:val="0"/>
          <w:marRight w:val="0"/>
          <w:marTop w:val="0"/>
          <w:marBottom w:val="0"/>
          <w:divBdr>
            <w:top w:val="none" w:sz="0" w:space="0" w:color="auto"/>
            <w:left w:val="none" w:sz="0" w:space="0" w:color="auto"/>
            <w:bottom w:val="none" w:sz="0" w:space="0" w:color="auto"/>
            <w:right w:val="none" w:sz="0" w:space="0" w:color="auto"/>
          </w:divBdr>
          <w:divsChild>
            <w:div w:id="133258393">
              <w:marLeft w:val="0"/>
              <w:marRight w:val="0"/>
              <w:marTop w:val="0"/>
              <w:marBottom w:val="0"/>
              <w:divBdr>
                <w:top w:val="none" w:sz="0" w:space="0" w:color="auto"/>
                <w:left w:val="none" w:sz="0" w:space="0" w:color="auto"/>
                <w:bottom w:val="none" w:sz="0" w:space="0" w:color="auto"/>
                <w:right w:val="none" w:sz="0" w:space="0" w:color="auto"/>
              </w:divBdr>
              <w:divsChild>
                <w:div w:id="1074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498">
      <w:bodyDiv w:val="1"/>
      <w:marLeft w:val="0"/>
      <w:marRight w:val="0"/>
      <w:marTop w:val="0"/>
      <w:marBottom w:val="0"/>
      <w:divBdr>
        <w:top w:val="none" w:sz="0" w:space="0" w:color="auto"/>
        <w:left w:val="none" w:sz="0" w:space="0" w:color="auto"/>
        <w:bottom w:val="none" w:sz="0" w:space="0" w:color="auto"/>
        <w:right w:val="none" w:sz="0" w:space="0" w:color="auto"/>
      </w:divBdr>
      <w:divsChild>
        <w:div w:id="1816795388">
          <w:marLeft w:val="0"/>
          <w:marRight w:val="0"/>
          <w:marTop w:val="0"/>
          <w:marBottom w:val="0"/>
          <w:divBdr>
            <w:top w:val="none" w:sz="0" w:space="0" w:color="auto"/>
            <w:left w:val="none" w:sz="0" w:space="0" w:color="auto"/>
            <w:bottom w:val="none" w:sz="0" w:space="0" w:color="auto"/>
            <w:right w:val="none" w:sz="0" w:space="0" w:color="auto"/>
          </w:divBdr>
          <w:divsChild>
            <w:div w:id="1186794580">
              <w:marLeft w:val="0"/>
              <w:marRight w:val="0"/>
              <w:marTop w:val="0"/>
              <w:marBottom w:val="0"/>
              <w:divBdr>
                <w:top w:val="none" w:sz="0" w:space="0" w:color="auto"/>
                <w:left w:val="none" w:sz="0" w:space="0" w:color="auto"/>
                <w:bottom w:val="none" w:sz="0" w:space="0" w:color="auto"/>
                <w:right w:val="none" w:sz="0" w:space="0" w:color="auto"/>
              </w:divBdr>
              <w:divsChild>
                <w:div w:id="11207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3812">
      <w:bodyDiv w:val="1"/>
      <w:marLeft w:val="0"/>
      <w:marRight w:val="0"/>
      <w:marTop w:val="0"/>
      <w:marBottom w:val="0"/>
      <w:divBdr>
        <w:top w:val="none" w:sz="0" w:space="0" w:color="auto"/>
        <w:left w:val="none" w:sz="0" w:space="0" w:color="auto"/>
        <w:bottom w:val="none" w:sz="0" w:space="0" w:color="auto"/>
        <w:right w:val="none" w:sz="0" w:space="0" w:color="auto"/>
      </w:divBdr>
      <w:divsChild>
        <w:div w:id="920218774">
          <w:marLeft w:val="0"/>
          <w:marRight w:val="0"/>
          <w:marTop w:val="0"/>
          <w:marBottom w:val="0"/>
          <w:divBdr>
            <w:top w:val="none" w:sz="0" w:space="0" w:color="auto"/>
            <w:left w:val="none" w:sz="0" w:space="0" w:color="auto"/>
            <w:bottom w:val="none" w:sz="0" w:space="0" w:color="auto"/>
            <w:right w:val="none" w:sz="0" w:space="0" w:color="auto"/>
          </w:divBdr>
        </w:div>
        <w:div w:id="1877350973">
          <w:marLeft w:val="0"/>
          <w:marRight w:val="0"/>
          <w:marTop w:val="0"/>
          <w:marBottom w:val="0"/>
          <w:divBdr>
            <w:top w:val="none" w:sz="0" w:space="0" w:color="auto"/>
            <w:left w:val="none" w:sz="0" w:space="0" w:color="auto"/>
            <w:bottom w:val="none" w:sz="0" w:space="0" w:color="auto"/>
            <w:right w:val="none" w:sz="0" w:space="0" w:color="auto"/>
          </w:divBdr>
        </w:div>
      </w:divsChild>
    </w:div>
    <w:div w:id="736056451">
      <w:bodyDiv w:val="1"/>
      <w:marLeft w:val="0"/>
      <w:marRight w:val="0"/>
      <w:marTop w:val="0"/>
      <w:marBottom w:val="0"/>
      <w:divBdr>
        <w:top w:val="none" w:sz="0" w:space="0" w:color="auto"/>
        <w:left w:val="none" w:sz="0" w:space="0" w:color="auto"/>
        <w:bottom w:val="none" w:sz="0" w:space="0" w:color="auto"/>
        <w:right w:val="none" w:sz="0" w:space="0" w:color="auto"/>
      </w:divBdr>
      <w:divsChild>
        <w:div w:id="1704793120">
          <w:marLeft w:val="0"/>
          <w:marRight w:val="0"/>
          <w:marTop w:val="0"/>
          <w:marBottom w:val="0"/>
          <w:divBdr>
            <w:top w:val="none" w:sz="0" w:space="0" w:color="auto"/>
            <w:left w:val="none" w:sz="0" w:space="0" w:color="auto"/>
            <w:bottom w:val="none" w:sz="0" w:space="0" w:color="auto"/>
            <w:right w:val="none" w:sz="0" w:space="0" w:color="auto"/>
          </w:divBdr>
          <w:divsChild>
            <w:div w:id="1212502548">
              <w:marLeft w:val="0"/>
              <w:marRight w:val="0"/>
              <w:marTop w:val="0"/>
              <w:marBottom w:val="0"/>
              <w:divBdr>
                <w:top w:val="none" w:sz="0" w:space="0" w:color="auto"/>
                <w:left w:val="none" w:sz="0" w:space="0" w:color="auto"/>
                <w:bottom w:val="none" w:sz="0" w:space="0" w:color="auto"/>
                <w:right w:val="none" w:sz="0" w:space="0" w:color="auto"/>
              </w:divBdr>
              <w:divsChild>
                <w:div w:id="1374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7D55-CD37-47B3-B577-59149897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白充</dc:creator>
  <cp:lastModifiedBy>etsuko.u</cp:lastModifiedBy>
  <cp:revision>2</cp:revision>
  <cp:lastPrinted>2025-02-24T04:45:00Z</cp:lastPrinted>
  <dcterms:created xsi:type="dcterms:W3CDTF">2023-09-28T23:22:00Z</dcterms:created>
  <dcterms:modified xsi:type="dcterms:W3CDTF">2025-03-05T11:11:00Z</dcterms:modified>
</cp:coreProperties>
</file>