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ED18" w14:textId="0329F23E" w:rsidR="00724FC6" w:rsidRPr="00465E4F" w:rsidRDefault="00724FC6" w:rsidP="00724FC6">
      <w:pPr>
        <w:rPr>
          <w:sz w:val="24"/>
          <w:szCs w:val="24"/>
        </w:rPr>
      </w:pPr>
      <w:r w:rsidRPr="00465E4F">
        <w:rPr>
          <w:rFonts w:hint="eastAsia"/>
          <w:sz w:val="24"/>
          <w:szCs w:val="24"/>
        </w:rPr>
        <w:t>令和</w:t>
      </w:r>
      <w:r w:rsidR="005C608B">
        <w:rPr>
          <w:rFonts w:hint="eastAsia"/>
          <w:sz w:val="24"/>
          <w:szCs w:val="24"/>
        </w:rPr>
        <w:t>６</w:t>
      </w:r>
      <w:r w:rsidRPr="00465E4F">
        <w:rPr>
          <w:rFonts w:hint="eastAsia"/>
          <w:sz w:val="24"/>
          <w:szCs w:val="24"/>
        </w:rPr>
        <w:t>年（行ウ）第</w:t>
      </w:r>
      <w:r w:rsidR="005C608B">
        <w:rPr>
          <w:rFonts w:hint="eastAsia"/>
          <w:sz w:val="24"/>
          <w:szCs w:val="24"/>
        </w:rPr>
        <w:t>５</w:t>
      </w:r>
      <w:r w:rsidRPr="00465E4F">
        <w:rPr>
          <w:rFonts w:hint="eastAsia"/>
          <w:sz w:val="24"/>
          <w:szCs w:val="24"/>
        </w:rPr>
        <w:t xml:space="preserve">号　</w:t>
      </w:r>
      <w:r w:rsidR="005C608B">
        <w:rPr>
          <w:rFonts w:hint="eastAsia"/>
          <w:sz w:val="24"/>
          <w:szCs w:val="24"/>
        </w:rPr>
        <w:t>国土交通大臣が沖縄県知事に代わって行った埋立地用途変更・設計概要変更承認処分</w:t>
      </w:r>
      <w:r w:rsidRPr="00465E4F">
        <w:rPr>
          <w:rFonts w:hint="eastAsia"/>
          <w:sz w:val="24"/>
          <w:szCs w:val="24"/>
        </w:rPr>
        <w:t>の取消請求事件</w:t>
      </w:r>
    </w:p>
    <w:p w14:paraId="29C2857E" w14:textId="3CA61B73" w:rsidR="00724FC6" w:rsidRPr="00465E4F" w:rsidRDefault="00724FC6" w:rsidP="00724FC6">
      <w:pPr>
        <w:rPr>
          <w:sz w:val="24"/>
          <w:szCs w:val="24"/>
        </w:rPr>
      </w:pPr>
      <w:r w:rsidRPr="00465E4F">
        <w:rPr>
          <w:rFonts w:hint="eastAsia"/>
          <w:sz w:val="24"/>
          <w:szCs w:val="24"/>
        </w:rPr>
        <w:t>原告　東恩納琢磨　ほか</w:t>
      </w:r>
      <w:r w:rsidR="005C608B">
        <w:rPr>
          <w:rFonts w:hint="eastAsia"/>
          <w:sz w:val="24"/>
          <w:szCs w:val="24"/>
        </w:rPr>
        <w:t>２９</w:t>
      </w:r>
      <w:r w:rsidRPr="00465E4F">
        <w:rPr>
          <w:rFonts w:hint="eastAsia"/>
          <w:sz w:val="24"/>
          <w:szCs w:val="24"/>
        </w:rPr>
        <w:t>名</w:t>
      </w:r>
    </w:p>
    <w:p w14:paraId="2687E919" w14:textId="77777777" w:rsidR="00724FC6" w:rsidRPr="00465E4F" w:rsidRDefault="00724FC6" w:rsidP="00724FC6">
      <w:pPr>
        <w:rPr>
          <w:sz w:val="24"/>
          <w:szCs w:val="24"/>
        </w:rPr>
      </w:pPr>
      <w:r w:rsidRPr="00465E4F">
        <w:rPr>
          <w:rFonts w:hint="eastAsia"/>
          <w:sz w:val="24"/>
          <w:szCs w:val="24"/>
        </w:rPr>
        <w:t>被告　国（処分行政庁　国土交通大臣）</w:t>
      </w:r>
    </w:p>
    <w:p w14:paraId="47063202" w14:textId="77777777" w:rsidR="00724FC6" w:rsidRDefault="00724FC6" w:rsidP="00724FC6">
      <w:pPr>
        <w:rPr>
          <w:sz w:val="24"/>
        </w:rPr>
      </w:pPr>
    </w:p>
    <w:p w14:paraId="5095FBFC" w14:textId="77777777" w:rsidR="00B60E38" w:rsidRPr="000F6D41" w:rsidRDefault="00B60E38" w:rsidP="00B60E38">
      <w:pPr>
        <w:jc w:val="center"/>
        <w:rPr>
          <w:w w:val="200"/>
          <w:sz w:val="24"/>
        </w:rPr>
      </w:pPr>
      <w:r>
        <w:rPr>
          <w:rFonts w:hint="eastAsia"/>
          <w:w w:val="200"/>
          <w:sz w:val="24"/>
        </w:rPr>
        <w:t>要旨陳述</w:t>
      </w:r>
    </w:p>
    <w:p w14:paraId="24F0C8F1" w14:textId="1D6F5C1C" w:rsidR="00B60E38" w:rsidRPr="00D64171" w:rsidRDefault="00B60E38" w:rsidP="00B60E38">
      <w:pPr>
        <w:pStyle w:val="af0"/>
        <w:adjustRightInd/>
        <w:jc w:val="center"/>
        <w:rPr>
          <w:spacing w:val="2"/>
        </w:rPr>
      </w:pPr>
      <w:r>
        <w:rPr>
          <w:rFonts w:hint="eastAsia"/>
          <w:spacing w:val="2"/>
        </w:rPr>
        <w:t>（原告ら第</w:t>
      </w:r>
      <w:r>
        <w:rPr>
          <w:rFonts w:hint="eastAsia"/>
          <w:spacing w:val="2"/>
        </w:rPr>
        <w:t>４</w:t>
      </w:r>
      <w:r>
        <w:rPr>
          <w:rFonts w:hint="eastAsia"/>
          <w:spacing w:val="2"/>
        </w:rPr>
        <w:t>準備書面について）</w:t>
      </w:r>
    </w:p>
    <w:p w14:paraId="44598996" w14:textId="77777777" w:rsidR="00B60E38" w:rsidRDefault="00B60E38" w:rsidP="00B60E38">
      <w:pPr>
        <w:pStyle w:val="af0"/>
        <w:adjustRightInd/>
        <w:jc w:val="right"/>
        <w:rPr>
          <w:rFonts w:ascii="ＭＳ 明朝" w:cs="Times New Roman"/>
          <w:spacing w:val="2"/>
        </w:rPr>
      </w:pPr>
      <w:r>
        <w:rPr>
          <w:rFonts w:hint="eastAsia"/>
        </w:rPr>
        <w:t>２０２５年３月５日</w:t>
      </w:r>
    </w:p>
    <w:p w14:paraId="3A0016A2" w14:textId="77777777" w:rsidR="00B60E38" w:rsidRDefault="00B60E38" w:rsidP="00B60E38">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那覇地方裁判所民事第</w:t>
      </w:r>
      <w:r>
        <w:rPr>
          <w:rFonts w:ascii="Times New Roman" w:eastAsia="ＭＳ 明朝" w:hAnsi="Times New Roman" w:cs="ＭＳ 明朝" w:hint="eastAsia"/>
          <w:color w:val="000000"/>
          <w:kern w:val="0"/>
          <w:sz w:val="24"/>
          <w:szCs w:val="24"/>
        </w:rPr>
        <w:t>１</w:t>
      </w:r>
      <w:r w:rsidRPr="00A83B73">
        <w:rPr>
          <w:rFonts w:ascii="Times New Roman" w:eastAsia="ＭＳ 明朝" w:hAnsi="Times New Roman" w:cs="ＭＳ 明朝" w:hint="eastAsia"/>
          <w:color w:val="000000"/>
          <w:kern w:val="0"/>
          <w:sz w:val="24"/>
          <w:szCs w:val="24"/>
        </w:rPr>
        <w:t>部合議Ａ係　御中</w:t>
      </w:r>
    </w:p>
    <w:p w14:paraId="30712835" w14:textId="77777777" w:rsidR="00B60E38" w:rsidRPr="00A83B73" w:rsidRDefault="00B60E38" w:rsidP="00B60E38">
      <w:pPr>
        <w:jc w:val="left"/>
        <w:rPr>
          <w:rFonts w:ascii="Times New Roman" w:eastAsia="ＭＳ 明朝" w:hAnsi="Times New Roman" w:cs="ＭＳ 明朝"/>
          <w:color w:val="000000"/>
          <w:kern w:val="0"/>
          <w:sz w:val="24"/>
          <w:szCs w:val="24"/>
        </w:rPr>
      </w:pPr>
    </w:p>
    <w:p w14:paraId="00204D8D" w14:textId="513890A0" w:rsidR="00B60E38" w:rsidRDefault="00B60E38" w:rsidP="00B60E38">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A83B73">
        <w:rPr>
          <w:rFonts w:ascii="Times New Roman" w:eastAsia="ＭＳ 明朝" w:hAnsi="Times New Roman" w:cs="ＭＳ 明朝" w:hint="eastAsia"/>
          <w:color w:val="000000"/>
          <w:kern w:val="0"/>
          <w:sz w:val="24"/>
          <w:szCs w:val="24"/>
        </w:rPr>
        <w:t xml:space="preserve">　　　　　　　　原告ら訴訟代理人</w:t>
      </w:r>
      <w:r>
        <w:rPr>
          <w:rFonts w:ascii="Times New Roman" w:eastAsia="ＭＳ 明朝" w:hAnsi="Times New Roman" w:cs="ＭＳ 明朝" w:hint="eastAsia"/>
          <w:color w:val="000000"/>
          <w:kern w:val="0"/>
          <w:sz w:val="24"/>
          <w:szCs w:val="24"/>
        </w:rPr>
        <w:t xml:space="preserve">弁護士　</w:t>
      </w:r>
      <w:r>
        <w:rPr>
          <w:rFonts w:ascii="Times New Roman" w:eastAsia="ＭＳ 明朝" w:hAnsi="Times New Roman" w:cs="ＭＳ 明朝" w:hint="eastAsia"/>
          <w:color w:val="000000"/>
          <w:kern w:val="0"/>
          <w:sz w:val="24"/>
          <w:szCs w:val="24"/>
        </w:rPr>
        <w:t>川津　知大</w:t>
      </w:r>
    </w:p>
    <w:p w14:paraId="724BDAF5" w14:textId="77777777" w:rsidR="00B60E38" w:rsidRDefault="00B60E38" w:rsidP="00B60E38">
      <w:pPr>
        <w:jc w:val="left"/>
        <w:rPr>
          <w:rFonts w:ascii="Times New Roman" w:eastAsia="ＭＳ 明朝" w:hAnsi="Times New Roman" w:cs="ＭＳ 明朝"/>
          <w:color w:val="000000"/>
          <w:kern w:val="0"/>
          <w:sz w:val="24"/>
          <w:szCs w:val="24"/>
        </w:rPr>
      </w:pPr>
    </w:p>
    <w:p w14:paraId="631BE6CF" w14:textId="2BAA9CF9" w:rsidR="00B60E38" w:rsidRPr="00DE4DE4" w:rsidRDefault="00B60E38" w:rsidP="00B60E38">
      <w:pPr>
        <w:ind w:leftChars="100" w:left="283" w:firstLineChars="90" w:firstLine="282"/>
        <w:jc w:val="left"/>
        <w:rPr>
          <w:sz w:val="24"/>
        </w:rPr>
      </w:pPr>
      <w:r>
        <w:rPr>
          <w:rFonts w:hint="eastAsia"/>
          <w:sz w:val="24"/>
        </w:rPr>
        <w:t>原告ら訴訟代理人</w:t>
      </w:r>
      <w:r>
        <w:rPr>
          <w:rFonts w:hint="eastAsia"/>
          <w:sz w:val="24"/>
        </w:rPr>
        <w:t>川津</w:t>
      </w:r>
      <w:r>
        <w:rPr>
          <w:rFonts w:hint="eastAsia"/>
          <w:sz w:val="24"/>
        </w:rPr>
        <w:t>より、原告ら第</w:t>
      </w:r>
      <w:r>
        <w:rPr>
          <w:rFonts w:hint="eastAsia"/>
          <w:sz w:val="24"/>
        </w:rPr>
        <w:t>４</w:t>
      </w:r>
      <w:r>
        <w:rPr>
          <w:rFonts w:hint="eastAsia"/>
          <w:sz w:val="24"/>
        </w:rPr>
        <w:t>準備書面の要旨を陳述します。</w:t>
      </w:r>
    </w:p>
    <w:p w14:paraId="52041F88" w14:textId="77777777" w:rsidR="00B05DD4" w:rsidRDefault="00B05DD4" w:rsidP="00B05DD4">
      <w:pPr>
        <w:widowControl/>
        <w:jc w:val="left"/>
        <w:rPr>
          <w:sz w:val="24"/>
        </w:rPr>
      </w:pPr>
    </w:p>
    <w:p w14:paraId="2ABD6126" w14:textId="514EAB07" w:rsidR="009F1A58" w:rsidRDefault="00B60E38" w:rsidP="00B05DD4">
      <w:pPr>
        <w:widowControl/>
        <w:ind w:left="282" w:hangingChars="90" w:hanging="282"/>
        <w:jc w:val="left"/>
        <w:rPr>
          <w:sz w:val="24"/>
        </w:rPr>
      </w:pPr>
      <w:r>
        <w:rPr>
          <w:rFonts w:hint="eastAsia"/>
          <w:sz w:val="24"/>
        </w:rPr>
        <w:t xml:space="preserve">１　</w:t>
      </w:r>
      <w:r w:rsidR="00703EA4">
        <w:rPr>
          <w:rFonts w:hint="eastAsia"/>
          <w:sz w:val="24"/>
        </w:rPr>
        <w:t>本書面では、</w:t>
      </w:r>
      <w:r w:rsidR="005425EA">
        <w:rPr>
          <w:rFonts w:hint="eastAsia"/>
          <w:sz w:val="24"/>
        </w:rPr>
        <w:t>原告らに原告適格が認められるべきであることに</w:t>
      </w:r>
      <w:r w:rsidR="00BC18FD">
        <w:rPr>
          <w:rFonts w:hint="eastAsia"/>
          <w:sz w:val="24"/>
        </w:rPr>
        <w:t>関連して</w:t>
      </w:r>
      <w:r w:rsidR="005425EA">
        <w:rPr>
          <w:rFonts w:hint="eastAsia"/>
          <w:sz w:val="24"/>
        </w:rPr>
        <w:t>、</w:t>
      </w:r>
      <w:r w:rsidR="00BC18FD">
        <w:rPr>
          <w:rFonts w:hint="eastAsia"/>
          <w:sz w:val="24"/>
        </w:rPr>
        <w:t>濁り水の流出により海洋環境が悪化していることを明らかにする報告書の提出と共に、原告らの主張を述べるものであ</w:t>
      </w:r>
      <w:r w:rsidR="00D73406">
        <w:rPr>
          <w:rFonts w:hint="eastAsia"/>
          <w:sz w:val="24"/>
        </w:rPr>
        <w:t>ります</w:t>
      </w:r>
      <w:r w:rsidR="005425EA">
        <w:rPr>
          <w:rFonts w:hint="eastAsia"/>
          <w:sz w:val="24"/>
        </w:rPr>
        <w:t>。</w:t>
      </w:r>
    </w:p>
    <w:p w14:paraId="36FAA41E" w14:textId="77777777" w:rsidR="008A0705" w:rsidRDefault="008A0705" w:rsidP="00D73406">
      <w:pPr>
        <w:jc w:val="left"/>
        <w:rPr>
          <w:sz w:val="24"/>
        </w:rPr>
      </w:pPr>
    </w:p>
    <w:p w14:paraId="69A1EB0E" w14:textId="4727AC6B" w:rsidR="00D73406" w:rsidRPr="00D73406" w:rsidRDefault="00D73406" w:rsidP="00A96DE8">
      <w:pPr>
        <w:ind w:left="282" w:hangingChars="90" w:hanging="282"/>
        <w:jc w:val="left"/>
        <w:rPr>
          <w:rFonts w:hint="eastAsia"/>
          <w:sz w:val="24"/>
        </w:rPr>
      </w:pPr>
      <w:r>
        <w:rPr>
          <w:rFonts w:hint="eastAsia"/>
          <w:sz w:val="24"/>
        </w:rPr>
        <w:t xml:space="preserve">２　</w:t>
      </w:r>
      <w:proofErr w:type="gramStart"/>
      <w:r w:rsidRPr="00D73406">
        <w:rPr>
          <w:rFonts w:hint="eastAsia"/>
          <w:sz w:val="24"/>
        </w:rPr>
        <w:t>埋立</w:t>
      </w:r>
      <w:proofErr w:type="gramEnd"/>
      <w:r w:rsidRPr="00D73406">
        <w:rPr>
          <w:rFonts w:hint="eastAsia"/>
          <w:sz w:val="24"/>
        </w:rPr>
        <w:t>工事では、海底の砂が必然的に舞い上がるなどして、濁り水が発生してしま</w:t>
      </w:r>
      <w:r w:rsidR="00A96DE8">
        <w:rPr>
          <w:rFonts w:hint="eastAsia"/>
          <w:sz w:val="24"/>
        </w:rPr>
        <w:t>いますが</w:t>
      </w:r>
      <w:r w:rsidRPr="00D73406">
        <w:rPr>
          <w:rFonts w:hint="eastAsia"/>
          <w:sz w:val="24"/>
        </w:rPr>
        <w:t>、これが埋立区域外に流出すると、海洋環境に重大な悪影響を及ぼし、生態系を破壊することにな</w:t>
      </w:r>
      <w:r w:rsidR="00A96DE8">
        <w:rPr>
          <w:rFonts w:hint="eastAsia"/>
          <w:sz w:val="24"/>
        </w:rPr>
        <w:t>ります</w:t>
      </w:r>
      <w:r w:rsidRPr="00D73406">
        <w:rPr>
          <w:rFonts w:hint="eastAsia"/>
          <w:sz w:val="24"/>
        </w:rPr>
        <w:t>。</w:t>
      </w:r>
      <w:r w:rsidR="00A96DE8">
        <w:rPr>
          <w:sz w:val="24"/>
        </w:rPr>
        <w:br/>
      </w:r>
      <w:r w:rsidR="00A96DE8">
        <w:rPr>
          <w:rFonts w:hint="eastAsia"/>
          <w:sz w:val="24"/>
        </w:rPr>
        <w:t xml:space="preserve">　</w:t>
      </w:r>
      <w:r w:rsidRPr="00D73406">
        <w:rPr>
          <w:rFonts w:hint="eastAsia"/>
          <w:sz w:val="24"/>
        </w:rPr>
        <w:t>しかし、大浦湾では、通常行われるべき濁り水流出防止策が行われておらず、現に大量の濁り水が流出してし</w:t>
      </w:r>
      <w:r w:rsidR="00A91F82">
        <w:rPr>
          <w:rFonts w:hint="eastAsia"/>
          <w:sz w:val="24"/>
        </w:rPr>
        <w:t>まっていま</w:t>
      </w:r>
      <w:r w:rsidR="00A91F82">
        <w:rPr>
          <w:rFonts w:hint="eastAsia"/>
          <w:sz w:val="24"/>
        </w:rPr>
        <w:lastRenderedPageBreak/>
        <w:t>す</w:t>
      </w:r>
      <w:r w:rsidRPr="00D73406">
        <w:rPr>
          <w:rFonts w:hint="eastAsia"/>
          <w:sz w:val="24"/>
        </w:rPr>
        <w:t>。</w:t>
      </w:r>
      <w:r w:rsidR="00A96DE8">
        <w:rPr>
          <w:sz w:val="24"/>
        </w:rPr>
        <w:br/>
      </w:r>
      <w:r w:rsidR="00A96DE8">
        <w:rPr>
          <w:rFonts w:hint="eastAsia"/>
          <w:sz w:val="24"/>
        </w:rPr>
        <w:t xml:space="preserve">　</w:t>
      </w:r>
      <w:r w:rsidR="00A91F82">
        <w:rPr>
          <w:rFonts w:hint="eastAsia"/>
          <w:sz w:val="24"/>
        </w:rPr>
        <w:t>今回提出した報告書は、</w:t>
      </w:r>
      <w:r w:rsidRPr="00D73406">
        <w:rPr>
          <w:rFonts w:hint="eastAsia"/>
          <w:sz w:val="24"/>
        </w:rPr>
        <w:t>様々な土木工事を経験してきた１級土木施工管理技士である奥間政則</w:t>
      </w:r>
      <w:r w:rsidR="00272BEA">
        <w:rPr>
          <w:rFonts w:hint="eastAsia"/>
          <w:sz w:val="24"/>
        </w:rPr>
        <w:t>氏</w:t>
      </w:r>
      <w:r w:rsidRPr="00D73406">
        <w:rPr>
          <w:rFonts w:hint="eastAsia"/>
          <w:sz w:val="24"/>
        </w:rPr>
        <w:t>が作成した、大浦湾の</w:t>
      </w:r>
      <w:proofErr w:type="gramStart"/>
      <w:r w:rsidRPr="00D73406">
        <w:rPr>
          <w:rFonts w:hint="eastAsia"/>
          <w:sz w:val="24"/>
        </w:rPr>
        <w:t>埋立</w:t>
      </w:r>
      <w:proofErr w:type="gramEnd"/>
      <w:r w:rsidRPr="00D73406">
        <w:rPr>
          <w:rFonts w:hint="eastAsia"/>
          <w:sz w:val="24"/>
        </w:rPr>
        <w:t>工事における濁り水流出問題を的確に指摘した報告書</w:t>
      </w:r>
      <w:r w:rsidR="00272BEA">
        <w:rPr>
          <w:rFonts w:hint="eastAsia"/>
          <w:sz w:val="24"/>
        </w:rPr>
        <w:t>です</w:t>
      </w:r>
      <w:r w:rsidRPr="00D73406">
        <w:rPr>
          <w:rFonts w:hint="eastAsia"/>
          <w:sz w:val="24"/>
        </w:rPr>
        <w:t>。</w:t>
      </w:r>
    </w:p>
    <w:p w14:paraId="0E7EDA86" w14:textId="0947CAAC" w:rsidR="00D73406" w:rsidRDefault="00D73406" w:rsidP="00272BEA">
      <w:pPr>
        <w:ind w:left="282" w:hangingChars="90" w:hanging="282"/>
        <w:jc w:val="left"/>
        <w:rPr>
          <w:sz w:val="24"/>
        </w:rPr>
      </w:pPr>
      <w:r w:rsidRPr="00D73406">
        <w:rPr>
          <w:rFonts w:hint="eastAsia"/>
          <w:sz w:val="24"/>
        </w:rPr>
        <w:t xml:space="preserve">　　</w:t>
      </w:r>
      <w:r w:rsidR="00272BEA">
        <w:rPr>
          <w:rFonts w:hint="eastAsia"/>
          <w:sz w:val="24"/>
        </w:rPr>
        <w:t>本書面では</w:t>
      </w:r>
      <w:r w:rsidRPr="00D73406">
        <w:rPr>
          <w:rFonts w:hint="eastAsia"/>
          <w:sz w:val="24"/>
        </w:rPr>
        <w:t>、本報告書の概要を主張</w:t>
      </w:r>
      <w:r w:rsidR="00272BEA">
        <w:rPr>
          <w:rFonts w:hint="eastAsia"/>
          <w:sz w:val="24"/>
        </w:rPr>
        <w:t>しています</w:t>
      </w:r>
      <w:r w:rsidRPr="00D73406">
        <w:rPr>
          <w:rFonts w:hint="eastAsia"/>
          <w:sz w:val="24"/>
        </w:rPr>
        <w:t>が、本報告書は、大浦湾の</w:t>
      </w:r>
      <w:proofErr w:type="gramStart"/>
      <w:r w:rsidRPr="00D73406">
        <w:rPr>
          <w:rFonts w:hint="eastAsia"/>
          <w:sz w:val="24"/>
        </w:rPr>
        <w:t>埋立</w:t>
      </w:r>
      <w:proofErr w:type="gramEnd"/>
      <w:r w:rsidRPr="00D73406">
        <w:rPr>
          <w:rFonts w:hint="eastAsia"/>
          <w:sz w:val="24"/>
        </w:rPr>
        <w:t>工事が如何に杜撰に行われているのか</w:t>
      </w:r>
      <w:r w:rsidR="00272BEA">
        <w:rPr>
          <w:rFonts w:hint="eastAsia"/>
          <w:sz w:val="24"/>
        </w:rPr>
        <w:t>、これにより</w:t>
      </w:r>
      <w:r w:rsidR="00B05DD4">
        <w:rPr>
          <w:rFonts w:hint="eastAsia"/>
          <w:sz w:val="24"/>
        </w:rPr>
        <w:t>大浦湾の水質が悪化している様子が</w:t>
      </w:r>
      <w:r w:rsidRPr="00D73406">
        <w:rPr>
          <w:rFonts w:hint="eastAsia"/>
          <w:sz w:val="24"/>
        </w:rPr>
        <w:t>よく分かるため、裁判所におかれては本報告書の隅々まで目を通して頂きたい</w:t>
      </w:r>
      <w:r w:rsidR="00B05DD4">
        <w:rPr>
          <w:rFonts w:hint="eastAsia"/>
          <w:sz w:val="24"/>
        </w:rPr>
        <w:t>と思います</w:t>
      </w:r>
      <w:r w:rsidRPr="00D73406">
        <w:rPr>
          <w:rFonts w:hint="eastAsia"/>
          <w:sz w:val="24"/>
        </w:rPr>
        <w:t>。</w:t>
      </w:r>
    </w:p>
    <w:p w14:paraId="77127CA8" w14:textId="77777777" w:rsidR="00B05DD4" w:rsidRDefault="00B05DD4" w:rsidP="00272BEA">
      <w:pPr>
        <w:ind w:left="282" w:hangingChars="90" w:hanging="282"/>
        <w:jc w:val="left"/>
        <w:rPr>
          <w:sz w:val="24"/>
        </w:rPr>
      </w:pPr>
    </w:p>
    <w:p w14:paraId="048D95DE" w14:textId="5F197F89" w:rsidR="00B05DD4" w:rsidRDefault="00B05DD4" w:rsidP="00272BEA">
      <w:pPr>
        <w:ind w:left="282" w:hangingChars="90" w:hanging="282"/>
        <w:jc w:val="left"/>
        <w:rPr>
          <w:sz w:val="24"/>
        </w:rPr>
      </w:pPr>
      <w:r>
        <w:rPr>
          <w:rFonts w:hint="eastAsia"/>
          <w:sz w:val="24"/>
        </w:rPr>
        <w:t>３　さて、報告書では、濁り水流出の問題について、主に①</w:t>
      </w:r>
      <w:r w:rsidRPr="00B05DD4">
        <w:rPr>
          <w:rFonts w:hint="eastAsia"/>
          <w:sz w:val="24"/>
        </w:rPr>
        <w:t>汚濁防止膜が機能していないこと</w:t>
      </w:r>
      <w:r>
        <w:rPr>
          <w:rFonts w:hint="eastAsia"/>
          <w:sz w:val="24"/>
        </w:rPr>
        <w:t>、②</w:t>
      </w:r>
      <w:r w:rsidRPr="00B05DD4">
        <w:rPr>
          <w:rFonts w:hint="eastAsia"/>
          <w:sz w:val="24"/>
        </w:rPr>
        <w:t>局部的な汚濁防止膜や汚濁防止枠も機能していないこと</w:t>
      </w:r>
      <w:r>
        <w:rPr>
          <w:rFonts w:hint="eastAsia"/>
          <w:sz w:val="24"/>
        </w:rPr>
        <w:t>、</w:t>
      </w:r>
      <w:r w:rsidR="005D0D39">
        <w:rPr>
          <w:rFonts w:hint="eastAsia"/>
          <w:sz w:val="24"/>
        </w:rPr>
        <w:t>③</w:t>
      </w:r>
      <w:r w:rsidR="005D0D39" w:rsidRPr="005D0D39">
        <w:rPr>
          <w:rFonts w:hint="eastAsia"/>
          <w:sz w:val="24"/>
        </w:rPr>
        <w:t>SCP</w:t>
      </w:r>
      <w:r w:rsidR="005D0D39" w:rsidRPr="005D0D39">
        <w:rPr>
          <w:rFonts w:hint="eastAsia"/>
          <w:sz w:val="24"/>
        </w:rPr>
        <w:t>（サンドコンパクションパイル）工法による地盤改良時の汚水流出問題</w:t>
      </w:r>
      <w:r w:rsidR="004C3887">
        <w:rPr>
          <w:rFonts w:hint="eastAsia"/>
          <w:sz w:val="24"/>
        </w:rPr>
        <w:t>、④</w:t>
      </w:r>
      <w:r w:rsidR="004C3887" w:rsidRPr="004C3887">
        <w:rPr>
          <w:rFonts w:hint="eastAsia"/>
          <w:sz w:val="24"/>
        </w:rPr>
        <w:t>捨石や赤土の問題</w:t>
      </w:r>
      <w:r w:rsidR="004C3887">
        <w:rPr>
          <w:rFonts w:hint="eastAsia"/>
          <w:sz w:val="24"/>
        </w:rPr>
        <w:t>について指摘がされています。</w:t>
      </w:r>
    </w:p>
    <w:p w14:paraId="6E890F43" w14:textId="22A791DF" w:rsidR="00345196" w:rsidRPr="00345196" w:rsidRDefault="00345196" w:rsidP="00345196">
      <w:pPr>
        <w:ind w:left="620"/>
        <w:jc w:val="left"/>
        <w:rPr>
          <w:sz w:val="24"/>
        </w:rPr>
      </w:pPr>
      <w:r>
        <w:rPr>
          <w:rFonts w:hint="eastAsia"/>
          <w:sz w:val="24"/>
        </w:rPr>
        <w:t>まず、①</w:t>
      </w:r>
      <w:r w:rsidR="006B7111" w:rsidRPr="00345196">
        <w:rPr>
          <w:rFonts w:hint="eastAsia"/>
          <w:sz w:val="24"/>
        </w:rPr>
        <w:t>の</w:t>
      </w:r>
      <w:r w:rsidR="004C3887" w:rsidRPr="00345196">
        <w:rPr>
          <w:rFonts w:hint="eastAsia"/>
          <w:sz w:val="24"/>
        </w:rPr>
        <w:t>汚濁防止膜が機能していないこと</w:t>
      </w:r>
      <w:r w:rsidR="004C3887" w:rsidRPr="00345196">
        <w:rPr>
          <w:rFonts w:hint="eastAsia"/>
          <w:sz w:val="24"/>
        </w:rPr>
        <w:t>について</w:t>
      </w:r>
      <w:r w:rsidR="006B7111" w:rsidRPr="00345196">
        <w:rPr>
          <w:rFonts w:hint="eastAsia"/>
          <w:sz w:val="24"/>
        </w:rPr>
        <w:t>です。</w:t>
      </w:r>
    </w:p>
    <w:p w14:paraId="52804BC7" w14:textId="77777777" w:rsidR="00345196" w:rsidRDefault="006B7111" w:rsidP="00345196">
      <w:pPr>
        <w:ind w:leftChars="100" w:left="283" w:firstLineChars="109" w:firstLine="341"/>
        <w:jc w:val="left"/>
        <w:rPr>
          <w:sz w:val="24"/>
        </w:rPr>
      </w:pPr>
      <w:r w:rsidRPr="00345196">
        <w:rPr>
          <w:rFonts w:hint="eastAsia"/>
          <w:sz w:val="24"/>
        </w:rPr>
        <w:t>この点は</w:t>
      </w:r>
      <w:r w:rsidR="004C3887" w:rsidRPr="00345196">
        <w:rPr>
          <w:rFonts w:hint="eastAsia"/>
          <w:sz w:val="24"/>
        </w:rPr>
        <w:t>、</w:t>
      </w:r>
      <w:r w:rsidR="0019503E" w:rsidRPr="00345196">
        <w:rPr>
          <w:rFonts w:hint="eastAsia"/>
          <w:sz w:val="24"/>
        </w:rPr>
        <w:t>大浦湾の埋立区域に設置された汚濁防止膜</w:t>
      </w:r>
      <w:r w:rsidR="00345196" w:rsidRPr="00345196">
        <w:rPr>
          <w:rFonts w:hint="eastAsia"/>
          <w:sz w:val="24"/>
        </w:rPr>
        <w:t>が</w:t>
      </w:r>
      <w:r w:rsidR="0019503E" w:rsidRPr="00345196">
        <w:rPr>
          <w:rFonts w:hint="eastAsia"/>
          <w:sz w:val="24"/>
        </w:rPr>
        <w:t>、埋立区域を囲うものになっておらず、さらにはどんなに水深が深くても海上から７メートルの位置までしか膜が降ろされていない</w:t>
      </w:r>
      <w:r w:rsidR="00345196" w:rsidRPr="00345196">
        <w:rPr>
          <w:rFonts w:hint="eastAsia"/>
          <w:sz w:val="24"/>
        </w:rPr>
        <w:t>という点が指摘されています。</w:t>
      </w:r>
    </w:p>
    <w:p w14:paraId="412EB4CB" w14:textId="71E09DC0" w:rsidR="00345196" w:rsidRDefault="00345196" w:rsidP="00345196">
      <w:pPr>
        <w:ind w:leftChars="100" w:left="283" w:firstLineChars="109" w:firstLine="341"/>
        <w:jc w:val="left"/>
        <w:rPr>
          <w:sz w:val="24"/>
        </w:rPr>
      </w:pPr>
      <w:r>
        <w:rPr>
          <w:rFonts w:hint="eastAsia"/>
          <w:sz w:val="24"/>
        </w:rPr>
        <w:t>次に、②の</w:t>
      </w:r>
      <w:r w:rsidRPr="00345196">
        <w:rPr>
          <w:rFonts w:hint="eastAsia"/>
          <w:sz w:val="24"/>
        </w:rPr>
        <w:t>局部的な汚濁防止膜や汚濁防止枠も機能していないこと</w:t>
      </w:r>
      <w:r>
        <w:rPr>
          <w:rFonts w:hint="eastAsia"/>
          <w:sz w:val="24"/>
        </w:rPr>
        <w:t>についてです。</w:t>
      </w:r>
    </w:p>
    <w:p w14:paraId="0DFCCB83" w14:textId="3DEACB85" w:rsidR="00345196" w:rsidRDefault="00956CA3" w:rsidP="00345196">
      <w:pPr>
        <w:ind w:leftChars="100" w:left="283" w:firstLineChars="109" w:firstLine="341"/>
        <w:jc w:val="left"/>
        <w:rPr>
          <w:rFonts w:ascii="ＭＳ 明朝" w:eastAsia="ＭＳ 明朝" w:hAnsi="ＭＳ 明朝"/>
          <w:sz w:val="24"/>
          <w:szCs w:val="24"/>
        </w:rPr>
      </w:pPr>
      <w:r>
        <w:rPr>
          <w:rFonts w:ascii="ＭＳ 明朝" w:eastAsia="ＭＳ 明朝" w:hAnsi="ＭＳ 明朝" w:hint="eastAsia"/>
          <w:sz w:val="24"/>
          <w:szCs w:val="24"/>
        </w:rPr>
        <w:t>局部的な汚濁防止膜</w:t>
      </w:r>
      <w:r w:rsidR="002A278F">
        <w:rPr>
          <w:rFonts w:ascii="ＭＳ 明朝" w:eastAsia="ＭＳ 明朝" w:hAnsi="ＭＳ 明朝" w:hint="eastAsia"/>
          <w:sz w:val="24"/>
          <w:szCs w:val="24"/>
        </w:rPr>
        <w:t>に限って見れば</w:t>
      </w:r>
      <w:r>
        <w:rPr>
          <w:rFonts w:ascii="ＭＳ 明朝" w:eastAsia="ＭＳ 明朝" w:hAnsi="ＭＳ 明朝" w:hint="eastAsia"/>
          <w:sz w:val="24"/>
          <w:szCs w:val="24"/>
        </w:rPr>
        <w:t>、海底まで膜が降ろされている箇所もあるものの、例えば、Ａ護岸の杭打ち工事では、膜の下部に重りが付けられているだけで、</w:t>
      </w:r>
      <w:r w:rsidR="001A196F">
        <w:rPr>
          <w:rFonts w:ascii="ＭＳ 明朝" w:eastAsia="ＭＳ 明朝" w:hAnsi="ＭＳ 明朝" w:hint="eastAsia"/>
          <w:sz w:val="24"/>
          <w:szCs w:val="24"/>
        </w:rPr>
        <w:t>これが</w:t>
      </w:r>
      <w:r>
        <w:rPr>
          <w:rFonts w:ascii="ＭＳ 明朝" w:eastAsia="ＭＳ 明朝" w:hAnsi="ＭＳ 明朝" w:hint="eastAsia"/>
          <w:sz w:val="24"/>
          <w:szCs w:val="24"/>
        </w:rPr>
        <w:t>海底に固定されているわけでは</w:t>
      </w:r>
      <w:r w:rsidR="001A196F">
        <w:rPr>
          <w:rFonts w:ascii="ＭＳ 明朝" w:eastAsia="ＭＳ 明朝" w:hAnsi="ＭＳ 明朝" w:hint="eastAsia"/>
          <w:sz w:val="24"/>
          <w:szCs w:val="24"/>
        </w:rPr>
        <w:t>ありません</w:t>
      </w:r>
      <w:r>
        <w:rPr>
          <w:rFonts w:ascii="ＭＳ 明朝" w:eastAsia="ＭＳ 明朝" w:hAnsi="ＭＳ 明朝" w:hint="eastAsia"/>
          <w:sz w:val="24"/>
          <w:szCs w:val="24"/>
        </w:rPr>
        <w:t>。そのため、</w:t>
      </w:r>
      <w:r w:rsidRPr="00400C5D">
        <w:rPr>
          <w:rFonts w:ascii="ＭＳ 明朝" w:eastAsia="ＭＳ 明朝" w:hAnsi="ＭＳ 明朝" w:hint="eastAsia"/>
          <w:sz w:val="24"/>
          <w:szCs w:val="24"/>
        </w:rPr>
        <w:t>潮の流れによって、</w:t>
      </w:r>
      <w:r w:rsidRPr="00400C5D">
        <w:rPr>
          <w:rFonts w:ascii="ＭＳ 明朝" w:eastAsia="ＭＳ 明朝" w:hAnsi="ＭＳ 明朝" w:hint="eastAsia"/>
          <w:sz w:val="24"/>
          <w:szCs w:val="24"/>
        </w:rPr>
        <w:lastRenderedPageBreak/>
        <w:t>膜がめくりあがることで「ふかれ」という現象が発生し、そこから濁り水が現に流出して</w:t>
      </w:r>
      <w:r>
        <w:rPr>
          <w:rFonts w:ascii="ＭＳ 明朝" w:eastAsia="ＭＳ 明朝" w:hAnsi="ＭＳ 明朝" w:hint="eastAsia"/>
          <w:sz w:val="24"/>
          <w:szCs w:val="24"/>
        </w:rPr>
        <w:t>いる</w:t>
      </w:r>
      <w:r w:rsidR="001A196F">
        <w:rPr>
          <w:rFonts w:ascii="ＭＳ 明朝" w:eastAsia="ＭＳ 明朝" w:hAnsi="ＭＳ 明朝" w:hint="eastAsia"/>
          <w:sz w:val="24"/>
          <w:szCs w:val="24"/>
        </w:rPr>
        <w:t>ことを指摘しています。</w:t>
      </w:r>
    </w:p>
    <w:p w14:paraId="3BAD94AE" w14:textId="0D34733A" w:rsidR="001A196F" w:rsidRDefault="001A196F" w:rsidP="00345196">
      <w:pPr>
        <w:ind w:leftChars="100" w:left="283" w:firstLineChars="109" w:firstLine="341"/>
        <w:jc w:val="left"/>
        <w:rPr>
          <w:sz w:val="24"/>
        </w:rPr>
      </w:pPr>
      <w:r>
        <w:rPr>
          <w:rFonts w:ascii="ＭＳ 明朝" w:eastAsia="ＭＳ 明朝" w:hAnsi="ＭＳ 明朝" w:hint="eastAsia"/>
          <w:sz w:val="24"/>
          <w:szCs w:val="24"/>
        </w:rPr>
        <w:t>次に、③の</w:t>
      </w:r>
      <w:r w:rsidRPr="005D0D39">
        <w:rPr>
          <w:rFonts w:hint="eastAsia"/>
          <w:sz w:val="24"/>
        </w:rPr>
        <w:t>SCP</w:t>
      </w:r>
      <w:r w:rsidRPr="005D0D39">
        <w:rPr>
          <w:rFonts w:hint="eastAsia"/>
          <w:sz w:val="24"/>
        </w:rPr>
        <w:t>（サンドコンパクションパイル）工法による地盤改良時の汚水流出問題</w:t>
      </w:r>
      <w:r>
        <w:rPr>
          <w:rFonts w:hint="eastAsia"/>
          <w:sz w:val="24"/>
        </w:rPr>
        <w:t>についてです。</w:t>
      </w:r>
    </w:p>
    <w:p w14:paraId="6D787D65" w14:textId="77777777" w:rsidR="0059210D" w:rsidRDefault="00ED37E3" w:rsidP="00ED37E3">
      <w:pPr>
        <w:ind w:leftChars="100" w:left="283" w:firstLineChars="109" w:firstLine="341"/>
        <w:jc w:val="left"/>
        <w:rPr>
          <w:sz w:val="24"/>
        </w:rPr>
      </w:pPr>
      <w:r w:rsidRPr="00ED37E3">
        <w:rPr>
          <w:rFonts w:hint="eastAsia"/>
          <w:sz w:val="24"/>
        </w:rPr>
        <w:t>沖縄防衛局が作成した技術検討会資料２の１５７頁に記載されている図（</w:t>
      </w:r>
      <w:r w:rsidR="00F20B85">
        <w:rPr>
          <w:rFonts w:hint="eastAsia"/>
          <w:sz w:val="24"/>
        </w:rPr>
        <w:t>報告書の</w:t>
      </w:r>
      <w:r w:rsidRPr="00ED37E3">
        <w:rPr>
          <w:rFonts w:hint="eastAsia"/>
          <w:sz w:val="24"/>
        </w:rPr>
        <w:t>図４３</w:t>
      </w:r>
      <w:r w:rsidR="007E6CC6">
        <w:rPr>
          <w:rFonts w:hint="eastAsia"/>
          <w:sz w:val="24"/>
        </w:rPr>
        <w:t>参照</w:t>
      </w:r>
      <w:r w:rsidRPr="00ED37E3">
        <w:rPr>
          <w:rFonts w:hint="eastAsia"/>
          <w:sz w:val="24"/>
        </w:rPr>
        <w:t>）では、</w:t>
      </w:r>
      <w:r w:rsidRPr="00ED37E3">
        <w:rPr>
          <w:rFonts w:hint="eastAsia"/>
          <w:sz w:val="24"/>
        </w:rPr>
        <w:t>SCP</w:t>
      </w:r>
      <w:r w:rsidRPr="00ED37E3">
        <w:rPr>
          <w:rFonts w:hint="eastAsia"/>
          <w:sz w:val="24"/>
        </w:rPr>
        <w:t>工法によって盛り上がった土に何らかの処理をすることの記載もなく、盛り上がった状態で形が保たれることが想定されている。</w:t>
      </w:r>
    </w:p>
    <w:p w14:paraId="1B9C560E" w14:textId="5CB78493" w:rsidR="00ED37E3" w:rsidRPr="00ED37E3" w:rsidRDefault="0059210D" w:rsidP="00ED37E3">
      <w:pPr>
        <w:ind w:leftChars="100" w:left="283" w:firstLineChars="109" w:firstLine="341"/>
        <w:jc w:val="left"/>
        <w:rPr>
          <w:sz w:val="24"/>
        </w:rPr>
      </w:pPr>
      <w:r>
        <w:rPr>
          <w:rFonts w:hint="eastAsia"/>
          <w:sz w:val="24"/>
        </w:rPr>
        <w:t>同</w:t>
      </w:r>
      <w:r w:rsidR="00ED37E3" w:rsidRPr="00ED37E3">
        <w:rPr>
          <w:rFonts w:hint="eastAsia"/>
          <w:sz w:val="24"/>
        </w:rPr>
        <w:t>図４３の上部の黄色く着色された部分が</w:t>
      </w:r>
      <w:r w:rsidR="00ED37E3" w:rsidRPr="00ED37E3">
        <w:rPr>
          <w:rFonts w:hint="eastAsia"/>
          <w:sz w:val="24"/>
        </w:rPr>
        <w:t>SCP</w:t>
      </w:r>
      <w:r w:rsidR="00ED37E3" w:rsidRPr="00ED37E3">
        <w:rPr>
          <w:rFonts w:hint="eastAsia"/>
          <w:sz w:val="24"/>
        </w:rPr>
        <w:t>工法によって盛り上がった土を指している</w:t>
      </w:r>
      <w:r>
        <w:rPr>
          <w:rFonts w:hint="eastAsia"/>
          <w:sz w:val="24"/>
        </w:rPr>
        <w:t>ところ</w:t>
      </w:r>
      <w:r w:rsidR="00ED37E3" w:rsidRPr="00ED37E3">
        <w:rPr>
          <w:rFonts w:hint="eastAsia"/>
          <w:sz w:val="24"/>
        </w:rPr>
        <w:t>、６０度の角度で８７ｍの高さまで盛り上がった土が、何らの処理もすることなくそのままの形を保てるはずがない</w:t>
      </w:r>
      <w:r>
        <w:rPr>
          <w:rFonts w:hint="eastAsia"/>
          <w:sz w:val="24"/>
        </w:rPr>
        <w:t>のは明らかであります</w:t>
      </w:r>
      <w:r w:rsidR="00ED37E3" w:rsidRPr="00ED37E3">
        <w:rPr>
          <w:rFonts w:hint="eastAsia"/>
          <w:sz w:val="24"/>
        </w:rPr>
        <w:t>。</w:t>
      </w:r>
    </w:p>
    <w:p w14:paraId="579E1234" w14:textId="4C50880F" w:rsidR="00ED37E3" w:rsidRPr="00ED37E3" w:rsidRDefault="00ED37E3" w:rsidP="00ED37E3">
      <w:pPr>
        <w:ind w:leftChars="100" w:left="283" w:firstLineChars="109" w:firstLine="341"/>
        <w:jc w:val="left"/>
        <w:rPr>
          <w:sz w:val="24"/>
        </w:rPr>
      </w:pPr>
      <w:r w:rsidRPr="00ED37E3">
        <w:rPr>
          <w:rFonts w:hint="eastAsia"/>
          <w:sz w:val="24"/>
        </w:rPr>
        <w:t>盛り上がった土が横に押し出され、ヘドロ状の土が海に広く拡散してしま</w:t>
      </w:r>
      <w:r w:rsidR="00484C62">
        <w:rPr>
          <w:rFonts w:hint="eastAsia"/>
          <w:sz w:val="24"/>
        </w:rPr>
        <w:t>い、これに伴い海洋環境が悪化すること</w:t>
      </w:r>
      <w:r w:rsidR="005C5B44">
        <w:rPr>
          <w:rFonts w:hint="eastAsia"/>
          <w:sz w:val="24"/>
        </w:rPr>
        <w:t>になります</w:t>
      </w:r>
      <w:r w:rsidRPr="00ED37E3">
        <w:rPr>
          <w:rFonts w:hint="eastAsia"/>
          <w:sz w:val="24"/>
        </w:rPr>
        <w:t>。</w:t>
      </w:r>
    </w:p>
    <w:p w14:paraId="04445AFB" w14:textId="67251BF2" w:rsidR="001A196F" w:rsidRPr="00ED37E3" w:rsidRDefault="005C5B44" w:rsidP="00345196">
      <w:pPr>
        <w:ind w:leftChars="100" w:left="283" w:firstLineChars="109" w:firstLine="341"/>
        <w:jc w:val="left"/>
        <w:rPr>
          <w:sz w:val="24"/>
        </w:rPr>
      </w:pPr>
      <w:r>
        <w:rPr>
          <w:rFonts w:hint="eastAsia"/>
          <w:sz w:val="24"/>
        </w:rPr>
        <w:t>最後に、</w:t>
      </w:r>
      <w:r>
        <w:rPr>
          <w:rFonts w:hint="eastAsia"/>
          <w:sz w:val="24"/>
        </w:rPr>
        <w:t>④</w:t>
      </w:r>
      <w:r w:rsidRPr="004C3887">
        <w:rPr>
          <w:rFonts w:hint="eastAsia"/>
          <w:sz w:val="24"/>
        </w:rPr>
        <w:t>捨石や赤土の問題</w:t>
      </w:r>
      <w:r>
        <w:rPr>
          <w:rFonts w:hint="eastAsia"/>
          <w:sz w:val="24"/>
        </w:rPr>
        <w:t>について</w:t>
      </w:r>
      <w:r>
        <w:rPr>
          <w:rFonts w:hint="eastAsia"/>
          <w:sz w:val="24"/>
        </w:rPr>
        <w:t>です。</w:t>
      </w:r>
    </w:p>
    <w:p w14:paraId="6BC88F49" w14:textId="13574658" w:rsidR="001A196F" w:rsidRPr="00345196" w:rsidRDefault="00946FCD" w:rsidP="00345196">
      <w:pPr>
        <w:ind w:leftChars="100" w:left="283" w:firstLineChars="109" w:firstLine="341"/>
        <w:jc w:val="left"/>
        <w:rPr>
          <w:rFonts w:hint="eastAsia"/>
          <w:sz w:val="24"/>
        </w:rPr>
      </w:pPr>
      <w:r w:rsidRPr="008574D4">
        <w:rPr>
          <w:rFonts w:ascii="ＭＳ 明朝" w:eastAsia="ＭＳ 明朝" w:hAnsi="ＭＳ 明朝" w:hint="eastAsia"/>
          <w:sz w:val="24"/>
          <w:szCs w:val="24"/>
        </w:rPr>
        <w:t>2024年12月4日から</w:t>
      </w:r>
      <w:r>
        <w:rPr>
          <w:rFonts w:ascii="ＭＳ 明朝" w:eastAsia="ＭＳ 明朝" w:hAnsi="ＭＳ 明朝" w:hint="eastAsia"/>
          <w:sz w:val="24"/>
          <w:szCs w:val="24"/>
        </w:rPr>
        <w:t>海上ヤードの</w:t>
      </w:r>
      <w:r w:rsidRPr="008574D4">
        <w:rPr>
          <w:rFonts w:ascii="ＭＳ 明朝" w:eastAsia="ＭＳ 明朝" w:hAnsi="ＭＳ 明朝" w:hint="eastAsia"/>
          <w:sz w:val="24"/>
          <w:szCs w:val="24"/>
        </w:rPr>
        <w:t>捨石投入作業</w:t>
      </w:r>
      <w:r>
        <w:rPr>
          <w:rFonts w:ascii="ＭＳ 明朝" w:eastAsia="ＭＳ 明朝" w:hAnsi="ＭＳ 明朝" w:hint="eastAsia"/>
          <w:sz w:val="24"/>
          <w:szCs w:val="24"/>
        </w:rPr>
        <w:t>（図７の上部辺り）</w:t>
      </w:r>
      <w:r w:rsidRPr="008574D4">
        <w:rPr>
          <w:rFonts w:ascii="ＭＳ 明朝" w:eastAsia="ＭＳ 明朝" w:hAnsi="ＭＳ 明朝" w:hint="eastAsia"/>
          <w:sz w:val="24"/>
          <w:szCs w:val="24"/>
        </w:rPr>
        <w:t>が再開したが、</w:t>
      </w:r>
      <w:r>
        <w:rPr>
          <w:rFonts w:ascii="ＭＳ 明朝" w:eastAsia="ＭＳ 明朝" w:hAnsi="ＭＳ 明朝" w:hint="eastAsia"/>
          <w:sz w:val="24"/>
          <w:szCs w:val="24"/>
        </w:rPr>
        <w:t>現に</w:t>
      </w:r>
      <w:r w:rsidRPr="008574D4">
        <w:rPr>
          <w:rFonts w:ascii="ＭＳ 明朝" w:eastAsia="ＭＳ 明朝" w:hAnsi="ＭＳ 明朝" w:hint="eastAsia"/>
          <w:sz w:val="24"/>
          <w:szCs w:val="24"/>
        </w:rPr>
        <w:t>濁り水が流出してい</w:t>
      </w:r>
      <w:r>
        <w:rPr>
          <w:rFonts w:ascii="ＭＳ 明朝" w:eastAsia="ＭＳ 明朝" w:hAnsi="ＭＳ 明朝" w:hint="eastAsia"/>
          <w:sz w:val="24"/>
          <w:szCs w:val="24"/>
        </w:rPr>
        <w:t>ることが確認され</w:t>
      </w:r>
      <w:r>
        <w:rPr>
          <w:rFonts w:ascii="ＭＳ 明朝" w:eastAsia="ＭＳ 明朝" w:hAnsi="ＭＳ 明朝" w:hint="eastAsia"/>
          <w:sz w:val="24"/>
          <w:szCs w:val="24"/>
        </w:rPr>
        <w:t>ました（</w:t>
      </w:r>
      <w:r w:rsidRPr="008574D4">
        <w:rPr>
          <w:rFonts w:ascii="ＭＳ 明朝" w:eastAsia="ＭＳ 明朝" w:hAnsi="ＭＳ 明朝" w:hint="eastAsia"/>
          <w:sz w:val="24"/>
          <w:szCs w:val="24"/>
        </w:rPr>
        <w:t>図</w:t>
      </w:r>
      <w:r>
        <w:rPr>
          <w:rFonts w:ascii="ＭＳ 明朝" w:eastAsia="ＭＳ 明朝" w:hAnsi="ＭＳ 明朝" w:hint="eastAsia"/>
          <w:sz w:val="24"/>
          <w:szCs w:val="24"/>
        </w:rPr>
        <w:t>２０</w:t>
      </w:r>
      <w:r w:rsidRPr="008574D4">
        <w:rPr>
          <w:rFonts w:ascii="ＭＳ 明朝" w:eastAsia="ＭＳ 明朝" w:hAnsi="ＭＳ 明朝" w:hint="eastAsia"/>
          <w:sz w:val="24"/>
          <w:szCs w:val="24"/>
        </w:rPr>
        <w:t>、図</w:t>
      </w:r>
      <w:r>
        <w:rPr>
          <w:rFonts w:ascii="ＭＳ 明朝" w:eastAsia="ＭＳ 明朝" w:hAnsi="ＭＳ 明朝" w:hint="eastAsia"/>
          <w:sz w:val="24"/>
          <w:szCs w:val="24"/>
        </w:rPr>
        <w:t>２１</w:t>
      </w:r>
      <w:r w:rsidRPr="008574D4">
        <w:rPr>
          <w:rFonts w:ascii="ＭＳ 明朝" w:eastAsia="ＭＳ 明朝" w:hAnsi="ＭＳ 明朝" w:hint="eastAsia"/>
          <w:sz w:val="24"/>
          <w:szCs w:val="24"/>
        </w:rPr>
        <w:t>、図</w:t>
      </w:r>
      <w:r>
        <w:rPr>
          <w:rFonts w:ascii="ＭＳ 明朝" w:eastAsia="ＭＳ 明朝" w:hAnsi="ＭＳ 明朝" w:hint="eastAsia"/>
          <w:sz w:val="24"/>
          <w:szCs w:val="24"/>
        </w:rPr>
        <w:t>２３）</w:t>
      </w:r>
      <w:r>
        <w:rPr>
          <w:rFonts w:ascii="ＭＳ 明朝" w:eastAsia="ＭＳ 明朝" w:hAnsi="ＭＳ 明朝" w:hint="eastAsia"/>
          <w:sz w:val="24"/>
          <w:szCs w:val="24"/>
        </w:rPr>
        <w:t>。また、</w:t>
      </w:r>
      <w:r w:rsidR="00D30459">
        <w:rPr>
          <w:rFonts w:ascii="ＭＳ 明朝" w:eastAsia="ＭＳ 明朝" w:hAnsi="ＭＳ 明朝" w:hint="eastAsia"/>
          <w:sz w:val="24"/>
          <w:szCs w:val="24"/>
        </w:rPr>
        <w:t>沖縄防衛局の第３回技術検討会資料には、「岩ズリ」と呼ばれる土砂を使用することとされてい</w:t>
      </w:r>
      <w:r w:rsidR="009F40CA">
        <w:rPr>
          <w:rFonts w:ascii="ＭＳ 明朝" w:eastAsia="ＭＳ 明朝" w:hAnsi="ＭＳ 明朝" w:hint="eastAsia"/>
          <w:sz w:val="24"/>
          <w:szCs w:val="24"/>
        </w:rPr>
        <w:t>ますが、</w:t>
      </w:r>
      <w:r w:rsidR="002B5A33">
        <w:rPr>
          <w:rFonts w:ascii="ＭＳ 明朝" w:eastAsia="ＭＳ 明朝" w:hAnsi="ＭＳ 明朝" w:hint="eastAsia"/>
          <w:sz w:val="24"/>
          <w:szCs w:val="24"/>
        </w:rPr>
        <w:t>実際の工事現場で使用されているものは、</w:t>
      </w:r>
      <w:r w:rsidR="00B20B45" w:rsidRPr="00226F4E">
        <w:rPr>
          <w:rFonts w:ascii="ＭＳ 明朝" w:eastAsia="ＭＳ 明朝" w:hAnsi="ＭＳ 明朝" w:hint="eastAsia"/>
          <w:sz w:val="24"/>
          <w:szCs w:val="24"/>
        </w:rPr>
        <w:t>岩ズリとはいえない粒子の細かい赤土がほとんどで</w:t>
      </w:r>
      <w:r w:rsidR="00B20B45">
        <w:rPr>
          <w:rFonts w:ascii="ＭＳ 明朝" w:eastAsia="ＭＳ 明朝" w:hAnsi="ＭＳ 明朝" w:hint="eastAsia"/>
          <w:sz w:val="24"/>
          <w:szCs w:val="24"/>
        </w:rPr>
        <w:t>あり</w:t>
      </w:r>
      <w:r w:rsidR="00B20B45" w:rsidRPr="00226F4E">
        <w:rPr>
          <w:rFonts w:ascii="ＭＳ 明朝" w:eastAsia="ＭＳ 明朝" w:hAnsi="ＭＳ 明朝" w:hint="eastAsia"/>
          <w:sz w:val="24"/>
          <w:szCs w:val="24"/>
        </w:rPr>
        <w:t>、トレミー船を使用しても海に投入した時点で、水中で分解して汚濁が拡散する可能性があ</w:t>
      </w:r>
      <w:r w:rsidR="002B5A33">
        <w:rPr>
          <w:rFonts w:ascii="ＭＳ 明朝" w:eastAsia="ＭＳ 明朝" w:hAnsi="ＭＳ 明朝" w:hint="eastAsia"/>
          <w:sz w:val="24"/>
          <w:szCs w:val="24"/>
        </w:rPr>
        <w:t>ります。</w:t>
      </w:r>
      <w:r w:rsidR="00B20B45">
        <w:rPr>
          <w:rFonts w:ascii="ＭＳ 明朝" w:eastAsia="ＭＳ 明朝" w:hAnsi="ＭＳ 明朝" w:hint="eastAsia"/>
          <w:sz w:val="24"/>
          <w:szCs w:val="24"/>
        </w:rPr>
        <w:t>（図４５、図４６）</w:t>
      </w:r>
    </w:p>
    <w:p w14:paraId="17CB5A23" w14:textId="4CC69EC4" w:rsidR="00833A2A" w:rsidRDefault="00833A2A" w:rsidP="00AC2CED">
      <w:pPr>
        <w:jc w:val="left"/>
        <w:rPr>
          <w:sz w:val="24"/>
        </w:rPr>
      </w:pPr>
    </w:p>
    <w:p w14:paraId="1F988A2F" w14:textId="3254257E" w:rsidR="00666E05" w:rsidRDefault="00AC2CED" w:rsidP="00AC2CED">
      <w:pPr>
        <w:tabs>
          <w:tab w:val="left" w:pos="284"/>
        </w:tabs>
        <w:ind w:left="282" w:hangingChars="90" w:hanging="282"/>
        <w:jc w:val="left"/>
        <w:rPr>
          <w:rFonts w:ascii="ＭＳ 明朝" w:eastAsia="ＭＳ 明朝" w:hAnsi="ＭＳ 明朝"/>
          <w:sz w:val="24"/>
          <w:szCs w:val="24"/>
        </w:rPr>
      </w:pPr>
      <w:r>
        <w:rPr>
          <w:rFonts w:hint="eastAsia"/>
          <w:sz w:val="24"/>
        </w:rPr>
        <w:t xml:space="preserve">４　</w:t>
      </w:r>
      <w:proofErr w:type="gramStart"/>
      <w:r w:rsidR="00833A2A">
        <w:rPr>
          <w:rFonts w:ascii="ＭＳ 明朝" w:eastAsia="ＭＳ 明朝" w:hAnsi="ＭＳ 明朝" w:hint="eastAsia"/>
          <w:sz w:val="24"/>
          <w:szCs w:val="24"/>
        </w:rPr>
        <w:t>埋立</w:t>
      </w:r>
      <w:proofErr w:type="gramEnd"/>
      <w:r w:rsidR="00833A2A">
        <w:rPr>
          <w:rFonts w:ascii="ＭＳ 明朝" w:eastAsia="ＭＳ 明朝" w:hAnsi="ＭＳ 明朝" w:hint="eastAsia"/>
          <w:sz w:val="24"/>
          <w:szCs w:val="24"/>
        </w:rPr>
        <w:t>承認取消によって一旦</w:t>
      </w:r>
      <w:proofErr w:type="gramStart"/>
      <w:r w:rsidR="00833A2A">
        <w:rPr>
          <w:rFonts w:ascii="ＭＳ 明朝" w:eastAsia="ＭＳ 明朝" w:hAnsi="ＭＳ 明朝" w:hint="eastAsia"/>
          <w:sz w:val="24"/>
          <w:szCs w:val="24"/>
        </w:rPr>
        <w:t>埋立</w:t>
      </w:r>
      <w:proofErr w:type="gramEnd"/>
      <w:r w:rsidR="00833A2A">
        <w:rPr>
          <w:rFonts w:ascii="ＭＳ 明朝" w:eastAsia="ＭＳ 明朝" w:hAnsi="ＭＳ 明朝" w:hint="eastAsia"/>
          <w:sz w:val="24"/>
          <w:szCs w:val="24"/>
        </w:rPr>
        <w:t>工事が止まり、辺野古のフロ</w:t>
      </w:r>
      <w:r w:rsidR="00833A2A">
        <w:rPr>
          <w:rFonts w:ascii="ＭＳ 明朝" w:eastAsia="ＭＳ 明朝" w:hAnsi="ＭＳ 明朝" w:hint="eastAsia"/>
          <w:sz w:val="24"/>
          <w:szCs w:val="24"/>
        </w:rPr>
        <w:lastRenderedPageBreak/>
        <w:t>ートが全て撤去された際、日本自然保護協会が辺野古側の護岸工事付近を潜って撮影したところ、海藻藻場に泥が堆積して死滅している状況も現に確認されてい</w:t>
      </w:r>
      <w:r w:rsidR="00ED4E55">
        <w:rPr>
          <w:rFonts w:ascii="ＭＳ 明朝" w:eastAsia="ＭＳ 明朝" w:hAnsi="ＭＳ 明朝" w:hint="eastAsia"/>
          <w:sz w:val="24"/>
          <w:szCs w:val="24"/>
        </w:rPr>
        <w:t>ます</w:t>
      </w:r>
      <w:r w:rsidR="00833A2A">
        <w:rPr>
          <w:rFonts w:ascii="ＭＳ 明朝" w:eastAsia="ＭＳ 明朝" w:hAnsi="ＭＳ 明朝" w:hint="eastAsia"/>
          <w:sz w:val="24"/>
          <w:szCs w:val="24"/>
        </w:rPr>
        <w:t>。</w:t>
      </w:r>
      <w:r>
        <w:rPr>
          <w:rFonts w:ascii="ＭＳ 明朝" w:eastAsia="ＭＳ 明朝" w:hAnsi="ＭＳ 明朝"/>
          <w:sz w:val="24"/>
          <w:szCs w:val="24"/>
        </w:rPr>
        <w:br/>
      </w:r>
      <w:r>
        <w:rPr>
          <w:rFonts w:ascii="ＭＳ 明朝" w:eastAsia="ＭＳ 明朝" w:hAnsi="ＭＳ 明朝" w:hint="eastAsia"/>
          <w:sz w:val="24"/>
          <w:szCs w:val="24"/>
        </w:rPr>
        <w:t xml:space="preserve">　</w:t>
      </w:r>
      <w:r w:rsidR="00833A2A">
        <w:rPr>
          <w:rFonts w:ascii="ＭＳ 明朝" w:eastAsia="ＭＳ 明朝" w:hAnsi="ＭＳ 明朝" w:hint="eastAsia"/>
          <w:sz w:val="24"/>
          <w:szCs w:val="24"/>
        </w:rPr>
        <w:t>本報告書</w:t>
      </w:r>
      <w:r w:rsidR="004D3CBA">
        <w:rPr>
          <w:rFonts w:ascii="ＭＳ 明朝" w:eastAsia="ＭＳ 明朝" w:hAnsi="ＭＳ 明朝" w:hint="eastAsia"/>
          <w:sz w:val="24"/>
          <w:szCs w:val="24"/>
        </w:rPr>
        <w:t>で</w:t>
      </w:r>
      <w:r w:rsidR="00833A2A">
        <w:rPr>
          <w:rFonts w:ascii="ＭＳ 明朝" w:eastAsia="ＭＳ 明朝" w:hAnsi="ＭＳ 明朝" w:hint="eastAsia"/>
          <w:sz w:val="24"/>
          <w:szCs w:val="24"/>
        </w:rPr>
        <w:t>は、大浦湾の</w:t>
      </w:r>
      <w:proofErr w:type="gramStart"/>
      <w:r w:rsidR="00833A2A">
        <w:rPr>
          <w:rFonts w:ascii="ＭＳ 明朝" w:eastAsia="ＭＳ 明朝" w:hAnsi="ＭＳ 明朝" w:hint="eastAsia"/>
          <w:sz w:val="24"/>
          <w:szCs w:val="24"/>
        </w:rPr>
        <w:t>埋立</w:t>
      </w:r>
      <w:proofErr w:type="gramEnd"/>
      <w:r w:rsidR="00833A2A">
        <w:rPr>
          <w:rFonts w:ascii="ＭＳ 明朝" w:eastAsia="ＭＳ 明朝" w:hAnsi="ＭＳ 明朝" w:hint="eastAsia"/>
          <w:sz w:val="24"/>
          <w:szCs w:val="24"/>
        </w:rPr>
        <w:t>工事における濁り水拡散防止のための対応があまりに不十分であり、様々な作業のたびに濁り水の流出が現に確認されているのであって、海洋環境の悪化が進行しているという重大な問題を、客観的に明確にし</w:t>
      </w:r>
      <w:r w:rsidR="004D3CBA">
        <w:rPr>
          <w:rFonts w:ascii="ＭＳ 明朝" w:eastAsia="ＭＳ 明朝" w:hAnsi="ＭＳ 明朝" w:hint="eastAsia"/>
          <w:sz w:val="24"/>
          <w:szCs w:val="24"/>
        </w:rPr>
        <w:t>ていますので、改めて、報告書</w:t>
      </w:r>
      <w:r w:rsidR="00F1131B">
        <w:rPr>
          <w:rFonts w:ascii="ＭＳ 明朝" w:eastAsia="ＭＳ 明朝" w:hAnsi="ＭＳ 明朝" w:hint="eastAsia"/>
          <w:sz w:val="24"/>
          <w:szCs w:val="24"/>
        </w:rPr>
        <w:t>を精読いただきたいと考えています。</w:t>
      </w:r>
    </w:p>
    <w:p w14:paraId="6814A89F" w14:textId="77777777" w:rsidR="00F1131B" w:rsidRDefault="00F1131B" w:rsidP="00AC2CED">
      <w:pPr>
        <w:tabs>
          <w:tab w:val="left" w:pos="284"/>
        </w:tabs>
        <w:ind w:left="282" w:hangingChars="90" w:hanging="282"/>
        <w:jc w:val="left"/>
        <w:rPr>
          <w:rFonts w:ascii="ＭＳ 明朝" w:eastAsia="ＭＳ 明朝" w:hAnsi="ＭＳ 明朝"/>
          <w:sz w:val="24"/>
          <w:szCs w:val="24"/>
        </w:rPr>
      </w:pPr>
    </w:p>
    <w:p w14:paraId="421136E2" w14:textId="779BE589" w:rsidR="00F806D8" w:rsidRDefault="00F1131B" w:rsidP="00D0670E">
      <w:pPr>
        <w:tabs>
          <w:tab w:val="left" w:pos="284"/>
        </w:tabs>
        <w:ind w:left="282" w:hangingChars="90" w:hanging="282"/>
        <w:jc w:val="left"/>
        <w:rPr>
          <w:rFonts w:ascii="Apple Color Emoji" w:hAnsi="Apple Color Emoji" w:cs="Apple Color Emoji"/>
          <w:sz w:val="24"/>
        </w:rPr>
      </w:pPr>
      <w:r>
        <w:rPr>
          <w:rFonts w:ascii="ＭＳ 明朝" w:eastAsia="ＭＳ 明朝" w:hAnsi="ＭＳ 明朝" w:hint="eastAsia"/>
          <w:sz w:val="24"/>
          <w:szCs w:val="24"/>
        </w:rPr>
        <w:t>５　以上を前提に、</w:t>
      </w:r>
      <w:r w:rsidR="00D0670E">
        <w:rPr>
          <w:rFonts w:ascii="ＭＳ 明朝" w:eastAsia="ＭＳ 明朝" w:hAnsi="ＭＳ 明朝" w:hint="eastAsia"/>
          <w:sz w:val="24"/>
          <w:szCs w:val="24"/>
        </w:rPr>
        <w:t>今回の</w:t>
      </w:r>
      <w:r>
        <w:rPr>
          <w:rFonts w:ascii="ＭＳ 明朝" w:eastAsia="ＭＳ 明朝" w:hAnsi="ＭＳ 明朝" w:hint="eastAsia"/>
          <w:sz w:val="24"/>
          <w:szCs w:val="24"/>
        </w:rPr>
        <w:t>主張書面では、</w:t>
      </w:r>
      <w:r w:rsidR="00D0670E">
        <w:rPr>
          <w:rFonts w:ascii="ＭＳ 明朝" w:eastAsia="ＭＳ 明朝" w:hAnsi="ＭＳ 明朝" w:hint="eastAsia"/>
          <w:sz w:val="24"/>
          <w:szCs w:val="24"/>
        </w:rPr>
        <w:t>仮に何らかの理由で、</w:t>
      </w:r>
      <w:r w:rsidR="0062022C">
        <w:rPr>
          <w:rFonts w:hint="eastAsia"/>
          <w:sz w:val="24"/>
        </w:rPr>
        <w:t>「本件で原告適格を判定する際には、</w:t>
      </w:r>
      <w:proofErr w:type="gramStart"/>
      <w:r w:rsidR="0062022C">
        <w:rPr>
          <w:rFonts w:hint="eastAsia"/>
          <w:sz w:val="24"/>
        </w:rPr>
        <w:t>埋立</w:t>
      </w:r>
      <w:proofErr w:type="gramEnd"/>
      <w:r w:rsidR="0062022C">
        <w:rPr>
          <w:rFonts w:hint="eastAsia"/>
          <w:sz w:val="24"/>
        </w:rPr>
        <w:t>法４条１項２号のみが根拠法規となり、２号要件は</w:t>
      </w:r>
      <w:proofErr w:type="gramStart"/>
      <w:r w:rsidR="0062022C">
        <w:rPr>
          <w:rFonts w:hint="eastAsia"/>
          <w:sz w:val="24"/>
        </w:rPr>
        <w:t>埋立</w:t>
      </w:r>
      <w:proofErr w:type="gramEnd"/>
      <w:r w:rsidR="0062022C">
        <w:rPr>
          <w:rFonts w:hint="eastAsia"/>
          <w:sz w:val="24"/>
        </w:rPr>
        <w:t>行為のみを射程に置いているから、原告適格も</w:t>
      </w:r>
      <w:proofErr w:type="gramStart"/>
      <w:r w:rsidR="0062022C">
        <w:rPr>
          <w:rFonts w:hint="eastAsia"/>
          <w:sz w:val="24"/>
        </w:rPr>
        <w:t>埋立</w:t>
      </w:r>
      <w:proofErr w:type="gramEnd"/>
      <w:r w:rsidR="0062022C">
        <w:rPr>
          <w:rFonts w:hint="eastAsia"/>
          <w:sz w:val="24"/>
        </w:rPr>
        <w:t>行為自体から生じる影響を受ける者のみに限られる」と考えたとしても、</w:t>
      </w:r>
      <w:r w:rsidR="00F806D8">
        <w:rPr>
          <w:rFonts w:hint="eastAsia"/>
          <w:sz w:val="24"/>
        </w:rPr>
        <w:t>少なくとも</w:t>
      </w:r>
      <w:r w:rsidR="0062022C">
        <w:rPr>
          <w:rFonts w:hint="eastAsia"/>
          <w:sz w:val="24"/>
        </w:rPr>
        <w:t>原告番号１、同１４、同２０の原告らは「</w:t>
      </w:r>
      <w:proofErr w:type="gramStart"/>
      <w:r w:rsidR="0062022C">
        <w:rPr>
          <w:rFonts w:hint="eastAsia"/>
          <w:sz w:val="24"/>
        </w:rPr>
        <w:t>埋立</w:t>
      </w:r>
      <w:proofErr w:type="gramEnd"/>
      <w:r w:rsidR="0062022C">
        <w:rPr>
          <w:rFonts w:hint="eastAsia"/>
          <w:sz w:val="24"/>
        </w:rPr>
        <w:t>行為自体から生じる影響を受ける者」には該当する</w:t>
      </w:r>
      <w:r w:rsidR="00D0670E">
        <w:rPr>
          <w:rFonts w:hint="eastAsia"/>
          <w:sz w:val="24"/>
        </w:rPr>
        <w:t>ということ、したがって、</w:t>
      </w:r>
      <w:r w:rsidR="0062022C">
        <w:rPr>
          <w:rFonts w:hint="eastAsia"/>
          <w:sz w:val="24"/>
        </w:rPr>
        <w:t>これらの</w:t>
      </w:r>
      <w:r w:rsidR="0062022C">
        <w:rPr>
          <w:rFonts w:ascii="Apple Color Emoji" w:hAnsi="Apple Color Emoji" w:cs="Apple Color Emoji" w:hint="eastAsia"/>
          <w:sz w:val="24"/>
        </w:rPr>
        <w:t>者につき原告適格を認めた上で、速やかに本案審理へと移行すべきである</w:t>
      </w:r>
      <w:r w:rsidR="00FB51F5">
        <w:rPr>
          <w:rFonts w:ascii="Apple Color Emoji" w:hAnsi="Apple Color Emoji" w:cs="Apple Color Emoji" w:hint="eastAsia"/>
          <w:sz w:val="24"/>
        </w:rPr>
        <w:t>ことについて指摘しています。</w:t>
      </w:r>
    </w:p>
    <w:p w14:paraId="0F7422AD" w14:textId="6D039B33" w:rsidR="006319A6" w:rsidRDefault="00FB51F5" w:rsidP="003F47B6">
      <w:pPr>
        <w:tabs>
          <w:tab w:val="left" w:pos="284"/>
        </w:tabs>
        <w:ind w:left="282" w:hangingChars="90" w:hanging="282"/>
        <w:jc w:val="left"/>
        <w:rPr>
          <w:rFonts w:hint="eastAsia"/>
          <w:sz w:val="24"/>
        </w:rPr>
      </w:pPr>
      <w:r>
        <w:rPr>
          <w:rFonts w:ascii="Apple Color Emoji" w:hAnsi="Apple Color Emoji" w:cs="Apple Color Emoji" w:hint="eastAsia"/>
          <w:sz w:val="24"/>
        </w:rPr>
        <w:t xml:space="preserve">　　最後に、</w:t>
      </w:r>
      <w:r w:rsidR="00F806D8">
        <w:rPr>
          <w:rFonts w:hint="eastAsia"/>
          <w:sz w:val="24"/>
        </w:rPr>
        <w:t>原告ら第３準備書面の第２・２（３）において、</w:t>
      </w:r>
      <w:r w:rsidR="00D851BC">
        <w:rPr>
          <w:rFonts w:hint="eastAsia"/>
          <w:sz w:val="24"/>
        </w:rPr>
        <w:t>被告の方で</w:t>
      </w:r>
      <w:r w:rsidR="00F806D8">
        <w:rPr>
          <w:rFonts w:hint="eastAsia"/>
          <w:sz w:val="24"/>
        </w:rPr>
        <w:t>明らかにされるよう求めている</w:t>
      </w:r>
      <w:r w:rsidR="003E45A0">
        <w:rPr>
          <w:rFonts w:hint="eastAsia"/>
          <w:sz w:val="24"/>
        </w:rPr>
        <w:t>事項がありますので、</w:t>
      </w:r>
      <w:r w:rsidR="003F47B6">
        <w:rPr>
          <w:rFonts w:hint="eastAsia"/>
          <w:sz w:val="24"/>
        </w:rPr>
        <w:t>この点を指摘をした上で、私からの要旨陳述とさせていただきます。</w:t>
      </w:r>
    </w:p>
    <w:p w14:paraId="2E560246" w14:textId="68AEDF31" w:rsidR="00D026A1" w:rsidRPr="000A3751" w:rsidRDefault="00246C3E" w:rsidP="00246C3E">
      <w:pPr>
        <w:ind w:leftChars="110" w:left="565" w:hangingChars="81" w:hanging="254"/>
        <w:jc w:val="right"/>
        <w:rPr>
          <w:sz w:val="24"/>
        </w:rPr>
      </w:pPr>
      <w:r>
        <w:rPr>
          <w:rFonts w:hint="eastAsia"/>
          <w:sz w:val="24"/>
        </w:rPr>
        <w:t>以　上</w:t>
      </w:r>
    </w:p>
    <w:p w14:paraId="5ECA9005" w14:textId="76420697" w:rsidR="009D0781" w:rsidRPr="008D24CA" w:rsidRDefault="009D0781" w:rsidP="000C232F">
      <w:pPr>
        <w:ind w:leftChars="200" w:left="566" w:firstLineChars="100" w:firstLine="313"/>
        <w:jc w:val="right"/>
        <w:rPr>
          <w:sz w:val="24"/>
        </w:rPr>
      </w:pPr>
    </w:p>
    <w:sectPr w:rsidR="009D0781" w:rsidRPr="008D24CA" w:rsidSect="00586C88">
      <w:footerReference w:type="even" r:id="rId8"/>
      <w:footerReference w:type="default" r:id="rId9"/>
      <w:pgSz w:w="11906" w:h="16838" w:code="9"/>
      <w:pgMar w:top="1985" w:right="851"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1B53" w14:textId="77777777" w:rsidR="00861934" w:rsidRDefault="00861934" w:rsidP="00C0622B">
      <w:r>
        <w:separator/>
      </w:r>
    </w:p>
  </w:endnote>
  <w:endnote w:type="continuationSeparator" w:id="0">
    <w:p w14:paraId="0589C8AD" w14:textId="77777777" w:rsidR="00861934" w:rsidRDefault="00861934" w:rsidP="00C0622B">
      <w:r>
        <w:continuationSeparator/>
      </w:r>
    </w:p>
  </w:endnote>
  <w:endnote w:type="continuationNotice" w:id="1">
    <w:p w14:paraId="7E1365AF" w14:textId="77777777" w:rsidR="00861934" w:rsidRDefault="0086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434895798"/>
      <w:docPartObj>
        <w:docPartGallery w:val="Page Numbers (Bottom of Page)"/>
        <w:docPartUnique/>
      </w:docPartObj>
    </w:sdt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410665210"/>
      <w:docPartObj>
        <w:docPartGallery w:val="Page Numbers (Bottom of Page)"/>
        <w:docPartUnique/>
      </w:docPartObj>
    </w:sdtPr>
    <w:sdtContent>
      <w:p w14:paraId="1BF002C1" w14:textId="6697B28B"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A10F" w14:textId="77777777" w:rsidR="00861934" w:rsidRDefault="00861934" w:rsidP="00C0622B">
      <w:r>
        <w:separator/>
      </w:r>
    </w:p>
  </w:footnote>
  <w:footnote w:type="continuationSeparator" w:id="0">
    <w:p w14:paraId="6F6B8471" w14:textId="77777777" w:rsidR="00861934" w:rsidRDefault="00861934" w:rsidP="00C0622B">
      <w:r>
        <w:continuationSeparator/>
      </w:r>
    </w:p>
  </w:footnote>
  <w:footnote w:type="continuationNotice" w:id="1">
    <w:p w14:paraId="3E2C87EA" w14:textId="77777777" w:rsidR="00861934" w:rsidRDefault="008619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03BB"/>
    <w:multiLevelType w:val="hybridMultilevel"/>
    <w:tmpl w:val="05A4A7B2"/>
    <w:lvl w:ilvl="0" w:tplc="C11E4156">
      <w:start w:val="1"/>
      <w:numFmt w:val="decimalEnclosedCircle"/>
      <w:lvlText w:val="%1"/>
      <w:lvlJc w:val="left"/>
      <w:pPr>
        <w:ind w:left="98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num w:numId="1" w16cid:durableId="62156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6"/>
    <w:rsid w:val="00001153"/>
    <w:rsid w:val="000015CE"/>
    <w:rsid w:val="00001952"/>
    <w:rsid w:val="00001E94"/>
    <w:rsid w:val="0000237C"/>
    <w:rsid w:val="00002CFB"/>
    <w:rsid w:val="00003269"/>
    <w:rsid w:val="0000456C"/>
    <w:rsid w:val="00004F7C"/>
    <w:rsid w:val="000075BA"/>
    <w:rsid w:val="00007CFF"/>
    <w:rsid w:val="0001079C"/>
    <w:rsid w:val="00011FAA"/>
    <w:rsid w:val="0001682C"/>
    <w:rsid w:val="00017A47"/>
    <w:rsid w:val="0002039B"/>
    <w:rsid w:val="00022EB6"/>
    <w:rsid w:val="00025718"/>
    <w:rsid w:val="00027496"/>
    <w:rsid w:val="00027C7D"/>
    <w:rsid w:val="0003044A"/>
    <w:rsid w:val="00033CA5"/>
    <w:rsid w:val="000342F4"/>
    <w:rsid w:val="00034462"/>
    <w:rsid w:val="00036864"/>
    <w:rsid w:val="00036F24"/>
    <w:rsid w:val="00040287"/>
    <w:rsid w:val="00046294"/>
    <w:rsid w:val="000463B1"/>
    <w:rsid w:val="00046DA9"/>
    <w:rsid w:val="00050CB3"/>
    <w:rsid w:val="00051DCC"/>
    <w:rsid w:val="0005315D"/>
    <w:rsid w:val="00053D14"/>
    <w:rsid w:val="00053E8C"/>
    <w:rsid w:val="00054C27"/>
    <w:rsid w:val="00056608"/>
    <w:rsid w:val="0005720A"/>
    <w:rsid w:val="00060419"/>
    <w:rsid w:val="00060FF6"/>
    <w:rsid w:val="0006184E"/>
    <w:rsid w:val="00061870"/>
    <w:rsid w:val="00061B00"/>
    <w:rsid w:val="00066D49"/>
    <w:rsid w:val="00066D67"/>
    <w:rsid w:val="00067D3F"/>
    <w:rsid w:val="00071973"/>
    <w:rsid w:val="00072B33"/>
    <w:rsid w:val="00072CF0"/>
    <w:rsid w:val="00075096"/>
    <w:rsid w:val="00075BA8"/>
    <w:rsid w:val="00076350"/>
    <w:rsid w:val="00077F0B"/>
    <w:rsid w:val="00081662"/>
    <w:rsid w:val="00083949"/>
    <w:rsid w:val="000844BB"/>
    <w:rsid w:val="00084956"/>
    <w:rsid w:val="0008610D"/>
    <w:rsid w:val="00086F12"/>
    <w:rsid w:val="00091135"/>
    <w:rsid w:val="00091291"/>
    <w:rsid w:val="00091FC4"/>
    <w:rsid w:val="0009292E"/>
    <w:rsid w:val="00092BA5"/>
    <w:rsid w:val="00092C16"/>
    <w:rsid w:val="0009456C"/>
    <w:rsid w:val="000956C0"/>
    <w:rsid w:val="000A023B"/>
    <w:rsid w:val="000A0BB2"/>
    <w:rsid w:val="000A15BB"/>
    <w:rsid w:val="000A239A"/>
    <w:rsid w:val="000A3751"/>
    <w:rsid w:val="000A5A9F"/>
    <w:rsid w:val="000A6B98"/>
    <w:rsid w:val="000B1F6F"/>
    <w:rsid w:val="000B1FE2"/>
    <w:rsid w:val="000B2297"/>
    <w:rsid w:val="000B25AF"/>
    <w:rsid w:val="000B4910"/>
    <w:rsid w:val="000B54F4"/>
    <w:rsid w:val="000B6492"/>
    <w:rsid w:val="000B7F53"/>
    <w:rsid w:val="000C0967"/>
    <w:rsid w:val="000C0BC5"/>
    <w:rsid w:val="000C232F"/>
    <w:rsid w:val="000C5C9C"/>
    <w:rsid w:val="000C6C44"/>
    <w:rsid w:val="000D4817"/>
    <w:rsid w:val="000D5D62"/>
    <w:rsid w:val="000D636E"/>
    <w:rsid w:val="000D6AED"/>
    <w:rsid w:val="000E064C"/>
    <w:rsid w:val="000E18AA"/>
    <w:rsid w:val="000E215D"/>
    <w:rsid w:val="000E3EC5"/>
    <w:rsid w:val="000E490F"/>
    <w:rsid w:val="000E781A"/>
    <w:rsid w:val="000F00F9"/>
    <w:rsid w:val="000F0A1E"/>
    <w:rsid w:val="000F67AF"/>
    <w:rsid w:val="000F6D41"/>
    <w:rsid w:val="000F6F17"/>
    <w:rsid w:val="00100216"/>
    <w:rsid w:val="0010070F"/>
    <w:rsid w:val="0010081A"/>
    <w:rsid w:val="00100EDC"/>
    <w:rsid w:val="0010141A"/>
    <w:rsid w:val="001044E6"/>
    <w:rsid w:val="00104B58"/>
    <w:rsid w:val="00104DC5"/>
    <w:rsid w:val="0010539F"/>
    <w:rsid w:val="00106B5E"/>
    <w:rsid w:val="00107BF7"/>
    <w:rsid w:val="00111FC0"/>
    <w:rsid w:val="00114E0B"/>
    <w:rsid w:val="0011549B"/>
    <w:rsid w:val="00117C7F"/>
    <w:rsid w:val="00117E76"/>
    <w:rsid w:val="00117EE5"/>
    <w:rsid w:val="001212F0"/>
    <w:rsid w:val="00121443"/>
    <w:rsid w:val="0012185B"/>
    <w:rsid w:val="00124119"/>
    <w:rsid w:val="001264E5"/>
    <w:rsid w:val="001265EC"/>
    <w:rsid w:val="00126C41"/>
    <w:rsid w:val="00127E78"/>
    <w:rsid w:val="00131090"/>
    <w:rsid w:val="00131225"/>
    <w:rsid w:val="001347E2"/>
    <w:rsid w:val="0013518C"/>
    <w:rsid w:val="00135E25"/>
    <w:rsid w:val="00135FA0"/>
    <w:rsid w:val="00142945"/>
    <w:rsid w:val="001439E6"/>
    <w:rsid w:val="00143ACE"/>
    <w:rsid w:val="0014472C"/>
    <w:rsid w:val="001470BF"/>
    <w:rsid w:val="00151834"/>
    <w:rsid w:val="001518FF"/>
    <w:rsid w:val="00151F2D"/>
    <w:rsid w:val="00155C94"/>
    <w:rsid w:val="001575B7"/>
    <w:rsid w:val="00157F18"/>
    <w:rsid w:val="001610EA"/>
    <w:rsid w:val="00161386"/>
    <w:rsid w:val="0016166E"/>
    <w:rsid w:val="00161D0B"/>
    <w:rsid w:val="001649E3"/>
    <w:rsid w:val="0017030E"/>
    <w:rsid w:val="00170745"/>
    <w:rsid w:val="00171A80"/>
    <w:rsid w:val="0017281F"/>
    <w:rsid w:val="00174178"/>
    <w:rsid w:val="00174C02"/>
    <w:rsid w:val="0017565D"/>
    <w:rsid w:val="00176FC6"/>
    <w:rsid w:val="00177846"/>
    <w:rsid w:val="001800C5"/>
    <w:rsid w:val="00180CD7"/>
    <w:rsid w:val="001811C5"/>
    <w:rsid w:val="001816EE"/>
    <w:rsid w:val="00181D98"/>
    <w:rsid w:val="0018257F"/>
    <w:rsid w:val="00183E74"/>
    <w:rsid w:val="001905E1"/>
    <w:rsid w:val="00190C06"/>
    <w:rsid w:val="00193F3C"/>
    <w:rsid w:val="001946F0"/>
    <w:rsid w:val="0019503E"/>
    <w:rsid w:val="001A196F"/>
    <w:rsid w:val="001A2054"/>
    <w:rsid w:val="001A2649"/>
    <w:rsid w:val="001A32B4"/>
    <w:rsid w:val="001A4DC7"/>
    <w:rsid w:val="001A5DDF"/>
    <w:rsid w:val="001A657C"/>
    <w:rsid w:val="001A70F7"/>
    <w:rsid w:val="001B0F3D"/>
    <w:rsid w:val="001B1648"/>
    <w:rsid w:val="001B2B5A"/>
    <w:rsid w:val="001B2CD7"/>
    <w:rsid w:val="001B4028"/>
    <w:rsid w:val="001B4747"/>
    <w:rsid w:val="001B5C36"/>
    <w:rsid w:val="001B6C69"/>
    <w:rsid w:val="001C132E"/>
    <w:rsid w:val="001C263E"/>
    <w:rsid w:val="001C4548"/>
    <w:rsid w:val="001C4DAA"/>
    <w:rsid w:val="001C51E1"/>
    <w:rsid w:val="001C5499"/>
    <w:rsid w:val="001C647F"/>
    <w:rsid w:val="001C6DBC"/>
    <w:rsid w:val="001D03E2"/>
    <w:rsid w:val="001D10BA"/>
    <w:rsid w:val="001D318A"/>
    <w:rsid w:val="001D3968"/>
    <w:rsid w:val="001D63EE"/>
    <w:rsid w:val="001D74BD"/>
    <w:rsid w:val="001E0CD6"/>
    <w:rsid w:val="001E1C1B"/>
    <w:rsid w:val="001E2800"/>
    <w:rsid w:val="001E2AEA"/>
    <w:rsid w:val="001E34EE"/>
    <w:rsid w:val="001E4CE3"/>
    <w:rsid w:val="001E53B2"/>
    <w:rsid w:val="001F0400"/>
    <w:rsid w:val="001F1AE8"/>
    <w:rsid w:val="001F3F9F"/>
    <w:rsid w:val="001F46A4"/>
    <w:rsid w:val="001F57AD"/>
    <w:rsid w:val="002009D8"/>
    <w:rsid w:val="00201650"/>
    <w:rsid w:val="002030F6"/>
    <w:rsid w:val="00203437"/>
    <w:rsid w:val="00203783"/>
    <w:rsid w:val="00203B96"/>
    <w:rsid w:val="002047CA"/>
    <w:rsid w:val="00204B46"/>
    <w:rsid w:val="00205EE7"/>
    <w:rsid w:val="00206273"/>
    <w:rsid w:val="00206E48"/>
    <w:rsid w:val="00207872"/>
    <w:rsid w:val="00210740"/>
    <w:rsid w:val="00211065"/>
    <w:rsid w:val="00211414"/>
    <w:rsid w:val="002145BE"/>
    <w:rsid w:val="00214977"/>
    <w:rsid w:val="00215138"/>
    <w:rsid w:val="00215389"/>
    <w:rsid w:val="00216C50"/>
    <w:rsid w:val="00217AC7"/>
    <w:rsid w:val="00220898"/>
    <w:rsid w:val="00221464"/>
    <w:rsid w:val="0022149F"/>
    <w:rsid w:val="002214B3"/>
    <w:rsid w:val="002221DE"/>
    <w:rsid w:val="0022240E"/>
    <w:rsid w:val="0022255A"/>
    <w:rsid w:val="0022455C"/>
    <w:rsid w:val="002253F3"/>
    <w:rsid w:val="00225547"/>
    <w:rsid w:val="002256E4"/>
    <w:rsid w:val="002264B2"/>
    <w:rsid w:val="00226545"/>
    <w:rsid w:val="002269A7"/>
    <w:rsid w:val="00230419"/>
    <w:rsid w:val="002306D2"/>
    <w:rsid w:val="00231B72"/>
    <w:rsid w:val="0023256B"/>
    <w:rsid w:val="0023401B"/>
    <w:rsid w:val="00234CC2"/>
    <w:rsid w:val="00235EDB"/>
    <w:rsid w:val="00237B0D"/>
    <w:rsid w:val="00240887"/>
    <w:rsid w:val="0024357C"/>
    <w:rsid w:val="00243657"/>
    <w:rsid w:val="00243E28"/>
    <w:rsid w:val="00246C3E"/>
    <w:rsid w:val="002478A0"/>
    <w:rsid w:val="002478A8"/>
    <w:rsid w:val="00250FB3"/>
    <w:rsid w:val="00252839"/>
    <w:rsid w:val="0025410F"/>
    <w:rsid w:val="00254555"/>
    <w:rsid w:val="0025482C"/>
    <w:rsid w:val="00255F0D"/>
    <w:rsid w:val="0026043C"/>
    <w:rsid w:val="002608EF"/>
    <w:rsid w:val="00261A70"/>
    <w:rsid w:val="00262161"/>
    <w:rsid w:val="002646E4"/>
    <w:rsid w:val="0026577B"/>
    <w:rsid w:val="00266E55"/>
    <w:rsid w:val="00267B69"/>
    <w:rsid w:val="0027172F"/>
    <w:rsid w:val="0027206D"/>
    <w:rsid w:val="002720C9"/>
    <w:rsid w:val="00272B76"/>
    <w:rsid w:val="00272BEA"/>
    <w:rsid w:val="00272BEF"/>
    <w:rsid w:val="002747FB"/>
    <w:rsid w:val="002754A9"/>
    <w:rsid w:val="00276955"/>
    <w:rsid w:val="00280442"/>
    <w:rsid w:val="00281E95"/>
    <w:rsid w:val="002823C8"/>
    <w:rsid w:val="002837BB"/>
    <w:rsid w:val="00283BD7"/>
    <w:rsid w:val="00285186"/>
    <w:rsid w:val="00285B05"/>
    <w:rsid w:val="00285D8A"/>
    <w:rsid w:val="0028621A"/>
    <w:rsid w:val="0029097A"/>
    <w:rsid w:val="002918BB"/>
    <w:rsid w:val="00291F75"/>
    <w:rsid w:val="00293C92"/>
    <w:rsid w:val="00293C95"/>
    <w:rsid w:val="00294518"/>
    <w:rsid w:val="002952DB"/>
    <w:rsid w:val="00295504"/>
    <w:rsid w:val="00295A79"/>
    <w:rsid w:val="00297CC3"/>
    <w:rsid w:val="002A20F2"/>
    <w:rsid w:val="002A278F"/>
    <w:rsid w:val="002A2C56"/>
    <w:rsid w:val="002A3137"/>
    <w:rsid w:val="002A4A6B"/>
    <w:rsid w:val="002A50F9"/>
    <w:rsid w:val="002A57FB"/>
    <w:rsid w:val="002A6B32"/>
    <w:rsid w:val="002A776C"/>
    <w:rsid w:val="002B0986"/>
    <w:rsid w:val="002B1D25"/>
    <w:rsid w:val="002B4819"/>
    <w:rsid w:val="002B5A33"/>
    <w:rsid w:val="002B6591"/>
    <w:rsid w:val="002B6AFE"/>
    <w:rsid w:val="002B6E8B"/>
    <w:rsid w:val="002B75ED"/>
    <w:rsid w:val="002B7F00"/>
    <w:rsid w:val="002C0149"/>
    <w:rsid w:val="002C0A61"/>
    <w:rsid w:val="002C0F43"/>
    <w:rsid w:val="002C3232"/>
    <w:rsid w:val="002C59A7"/>
    <w:rsid w:val="002C5F86"/>
    <w:rsid w:val="002C751A"/>
    <w:rsid w:val="002C7D8B"/>
    <w:rsid w:val="002D238B"/>
    <w:rsid w:val="002D3497"/>
    <w:rsid w:val="002D34D8"/>
    <w:rsid w:val="002D4859"/>
    <w:rsid w:val="002D5238"/>
    <w:rsid w:val="002D58BC"/>
    <w:rsid w:val="002D59C9"/>
    <w:rsid w:val="002E24F0"/>
    <w:rsid w:val="002E38FC"/>
    <w:rsid w:val="002E5152"/>
    <w:rsid w:val="002E5E93"/>
    <w:rsid w:val="002E6019"/>
    <w:rsid w:val="002E635F"/>
    <w:rsid w:val="002E6560"/>
    <w:rsid w:val="002F0780"/>
    <w:rsid w:val="002F3B73"/>
    <w:rsid w:val="002F3BD6"/>
    <w:rsid w:val="002F48EC"/>
    <w:rsid w:val="002F5141"/>
    <w:rsid w:val="002F545F"/>
    <w:rsid w:val="002F564D"/>
    <w:rsid w:val="002F5C1C"/>
    <w:rsid w:val="002F7EDC"/>
    <w:rsid w:val="00300136"/>
    <w:rsid w:val="00300D79"/>
    <w:rsid w:val="00301296"/>
    <w:rsid w:val="0030135E"/>
    <w:rsid w:val="003013E4"/>
    <w:rsid w:val="0030172B"/>
    <w:rsid w:val="00302342"/>
    <w:rsid w:val="00303E65"/>
    <w:rsid w:val="00303EF5"/>
    <w:rsid w:val="003040CB"/>
    <w:rsid w:val="00305111"/>
    <w:rsid w:val="00305ED7"/>
    <w:rsid w:val="0030784D"/>
    <w:rsid w:val="0030797D"/>
    <w:rsid w:val="003118BA"/>
    <w:rsid w:val="00312D58"/>
    <w:rsid w:val="003134C8"/>
    <w:rsid w:val="00314020"/>
    <w:rsid w:val="00314979"/>
    <w:rsid w:val="00314FDE"/>
    <w:rsid w:val="00316982"/>
    <w:rsid w:val="0032018D"/>
    <w:rsid w:val="00323928"/>
    <w:rsid w:val="003243DE"/>
    <w:rsid w:val="00325015"/>
    <w:rsid w:val="003257DE"/>
    <w:rsid w:val="0032608A"/>
    <w:rsid w:val="0032738E"/>
    <w:rsid w:val="00327DBE"/>
    <w:rsid w:val="00331D5F"/>
    <w:rsid w:val="00332BC7"/>
    <w:rsid w:val="00335288"/>
    <w:rsid w:val="0033545F"/>
    <w:rsid w:val="003359C7"/>
    <w:rsid w:val="003402C3"/>
    <w:rsid w:val="00340481"/>
    <w:rsid w:val="00340BCF"/>
    <w:rsid w:val="00340FCA"/>
    <w:rsid w:val="00341CDC"/>
    <w:rsid w:val="00341DF6"/>
    <w:rsid w:val="00342A77"/>
    <w:rsid w:val="00342EF0"/>
    <w:rsid w:val="00343955"/>
    <w:rsid w:val="003441C1"/>
    <w:rsid w:val="00345196"/>
    <w:rsid w:val="00345A5A"/>
    <w:rsid w:val="00351ADD"/>
    <w:rsid w:val="00351C40"/>
    <w:rsid w:val="00353A7F"/>
    <w:rsid w:val="0035514B"/>
    <w:rsid w:val="00355C19"/>
    <w:rsid w:val="003560A5"/>
    <w:rsid w:val="00357E76"/>
    <w:rsid w:val="00357F76"/>
    <w:rsid w:val="00360BDF"/>
    <w:rsid w:val="0036190F"/>
    <w:rsid w:val="00365671"/>
    <w:rsid w:val="00365FB6"/>
    <w:rsid w:val="00367129"/>
    <w:rsid w:val="00367C51"/>
    <w:rsid w:val="00371B46"/>
    <w:rsid w:val="00371C67"/>
    <w:rsid w:val="00373411"/>
    <w:rsid w:val="00374992"/>
    <w:rsid w:val="00374BCC"/>
    <w:rsid w:val="00374D26"/>
    <w:rsid w:val="0037671C"/>
    <w:rsid w:val="00377E78"/>
    <w:rsid w:val="00381C88"/>
    <w:rsid w:val="00382944"/>
    <w:rsid w:val="0038297C"/>
    <w:rsid w:val="00384C03"/>
    <w:rsid w:val="00385598"/>
    <w:rsid w:val="0038633E"/>
    <w:rsid w:val="003901FA"/>
    <w:rsid w:val="00390253"/>
    <w:rsid w:val="00390953"/>
    <w:rsid w:val="00391D6D"/>
    <w:rsid w:val="00391D7F"/>
    <w:rsid w:val="0039351F"/>
    <w:rsid w:val="003952DD"/>
    <w:rsid w:val="00396422"/>
    <w:rsid w:val="003970C2"/>
    <w:rsid w:val="003A0F03"/>
    <w:rsid w:val="003A1103"/>
    <w:rsid w:val="003A21FB"/>
    <w:rsid w:val="003A67F8"/>
    <w:rsid w:val="003A6EB9"/>
    <w:rsid w:val="003A74FC"/>
    <w:rsid w:val="003B0FEF"/>
    <w:rsid w:val="003B2BB2"/>
    <w:rsid w:val="003B32E2"/>
    <w:rsid w:val="003B6D97"/>
    <w:rsid w:val="003B6E08"/>
    <w:rsid w:val="003B7AF3"/>
    <w:rsid w:val="003C0870"/>
    <w:rsid w:val="003C2A05"/>
    <w:rsid w:val="003C2C6A"/>
    <w:rsid w:val="003C3661"/>
    <w:rsid w:val="003C40DA"/>
    <w:rsid w:val="003C46A6"/>
    <w:rsid w:val="003C5042"/>
    <w:rsid w:val="003C6B8A"/>
    <w:rsid w:val="003C7450"/>
    <w:rsid w:val="003C7AB2"/>
    <w:rsid w:val="003D0FC6"/>
    <w:rsid w:val="003D1411"/>
    <w:rsid w:val="003D1D6B"/>
    <w:rsid w:val="003D2B8D"/>
    <w:rsid w:val="003D3DA2"/>
    <w:rsid w:val="003D4564"/>
    <w:rsid w:val="003D6A98"/>
    <w:rsid w:val="003D7749"/>
    <w:rsid w:val="003D79D5"/>
    <w:rsid w:val="003E17CE"/>
    <w:rsid w:val="003E2D5C"/>
    <w:rsid w:val="003E3505"/>
    <w:rsid w:val="003E4415"/>
    <w:rsid w:val="003E45A0"/>
    <w:rsid w:val="003E4D2E"/>
    <w:rsid w:val="003E5461"/>
    <w:rsid w:val="003E5945"/>
    <w:rsid w:val="003E74BD"/>
    <w:rsid w:val="003E7E7F"/>
    <w:rsid w:val="003F32FA"/>
    <w:rsid w:val="003F47B6"/>
    <w:rsid w:val="003F535C"/>
    <w:rsid w:val="003F5DA2"/>
    <w:rsid w:val="003F72D6"/>
    <w:rsid w:val="003F7629"/>
    <w:rsid w:val="003F7654"/>
    <w:rsid w:val="003F7EB4"/>
    <w:rsid w:val="00402675"/>
    <w:rsid w:val="00403D84"/>
    <w:rsid w:val="00406446"/>
    <w:rsid w:val="00407B8A"/>
    <w:rsid w:val="00410D3E"/>
    <w:rsid w:val="004115FD"/>
    <w:rsid w:val="004119E6"/>
    <w:rsid w:val="004120CE"/>
    <w:rsid w:val="004146CF"/>
    <w:rsid w:val="004155BB"/>
    <w:rsid w:val="00416883"/>
    <w:rsid w:val="00416CB9"/>
    <w:rsid w:val="00420216"/>
    <w:rsid w:val="0042068C"/>
    <w:rsid w:val="004217BB"/>
    <w:rsid w:val="00421EA6"/>
    <w:rsid w:val="00422B31"/>
    <w:rsid w:val="00422FCB"/>
    <w:rsid w:val="0042334D"/>
    <w:rsid w:val="004233DA"/>
    <w:rsid w:val="004235CE"/>
    <w:rsid w:val="00423616"/>
    <w:rsid w:val="004238C6"/>
    <w:rsid w:val="00427BB9"/>
    <w:rsid w:val="00430419"/>
    <w:rsid w:val="0043067C"/>
    <w:rsid w:val="0043193D"/>
    <w:rsid w:val="00431CB9"/>
    <w:rsid w:val="004349E1"/>
    <w:rsid w:val="00434A7C"/>
    <w:rsid w:val="00434F95"/>
    <w:rsid w:val="00434FB4"/>
    <w:rsid w:val="00437003"/>
    <w:rsid w:val="00437460"/>
    <w:rsid w:val="004379CD"/>
    <w:rsid w:val="0044075A"/>
    <w:rsid w:val="0044146A"/>
    <w:rsid w:val="00441DFD"/>
    <w:rsid w:val="00442CD7"/>
    <w:rsid w:val="004439CC"/>
    <w:rsid w:val="00444CDF"/>
    <w:rsid w:val="0044578E"/>
    <w:rsid w:val="00445C77"/>
    <w:rsid w:val="00451094"/>
    <w:rsid w:val="004521FC"/>
    <w:rsid w:val="0045230B"/>
    <w:rsid w:val="00452CEA"/>
    <w:rsid w:val="00454B60"/>
    <w:rsid w:val="00455D4A"/>
    <w:rsid w:val="00456B88"/>
    <w:rsid w:val="00457A17"/>
    <w:rsid w:val="00457B6D"/>
    <w:rsid w:val="00460AF6"/>
    <w:rsid w:val="004613C0"/>
    <w:rsid w:val="004623D3"/>
    <w:rsid w:val="0046334D"/>
    <w:rsid w:val="004652ED"/>
    <w:rsid w:val="004658A5"/>
    <w:rsid w:val="00465E4F"/>
    <w:rsid w:val="0046638D"/>
    <w:rsid w:val="004667BE"/>
    <w:rsid w:val="00466A05"/>
    <w:rsid w:val="00466DD8"/>
    <w:rsid w:val="00466FEA"/>
    <w:rsid w:val="0046779C"/>
    <w:rsid w:val="004704CC"/>
    <w:rsid w:val="0047092E"/>
    <w:rsid w:val="0047107A"/>
    <w:rsid w:val="00471211"/>
    <w:rsid w:val="0047147B"/>
    <w:rsid w:val="00472B06"/>
    <w:rsid w:val="00473FD3"/>
    <w:rsid w:val="00474CA9"/>
    <w:rsid w:val="00475609"/>
    <w:rsid w:val="00475771"/>
    <w:rsid w:val="004757B7"/>
    <w:rsid w:val="00475AF6"/>
    <w:rsid w:val="0047748E"/>
    <w:rsid w:val="004776BC"/>
    <w:rsid w:val="00477D0E"/>
    <w:rsid w:val="00481267"/>
    <w:rsid w:val="00481C0A"/>
    <w:rsid w:val="004822A4"/>
    <w:rsid w:val="00483B98"/>
    <w:rsid w:val="00484054"/>
    <w:rsid w:val="004840BE"/>
    <w:rsid w:val="00484C62"/>
    <w:rsid w:val="0048631D"/>
    <w:rsid w:val="004868E6"/>
    <w:rsid w:val="00486BAB"/>
    <w:rsid w:val="004873B0"/>
    <w:rsid w:val="0049023A"/>
    <w:rsid w:val="00491389"/>
    <w:rsid w:val="0049228F"/>
    <w:rsid w:val="0049328B"/>
    <w:rsid w:val="00493565"/>
    <w:rsid w:val="00494240"/>
    <w:rsid w:val="0049446C"/>
    <w:rsid w:val="004947E8"/>
    <w:rsid w:val="00494E50"/>
    <w:rsid w:val="004955B0"/>
    <w:rsid w:val="00495CC2"/>
    <w:rsid w:val="00496439"/>
    <w:rsid w:val="0049726F"/>
    <w:rsid w:val="004A0554"/>
    <w:rsid w:val="004A164E"/>
    <w:rsid w:val="004A1A22"/>
    <w:rsid w:val="004A1ECB"/>
    <w:rsid w:val="004A33C8"/>
    <w:rsid w:val="004A5FD3"/>
    <w:rsid w:val="004A6827"/>
    <w:rsid w:val="004A69CE"/>
    <w:rsid w:val="004A711C"/>
    <w:rsid w:val="004B0ACE"/>
    <w:rsid w:val="004B1734"/>
    <w:rsid w:val="004B17B2"/>
    <w:rsid w:val="004B31B9"/>
    <w:rsid w:val="004B32D1"/>
    <w:rsid w:val="004B3A6D"/>
    <w:rsid w:val="004B3AAF"/>
    <w:rsid w:val="004B3CCD"/>
    <w:rsid w:val="004B6403"/>
    <w:rsid w:val="004C0177"/>
    <w:rsid w:val="004C0A7A"/>
    <w:rsid w:val="004C0C47"/>
    <w:rsid w:val="004C11B7"/>
    <w:rsid w:val="004C17BC"/>
    <w:rsid w:val="004C2249"/>
    <w:rsid w:val="004C22DF"/>
    <w:rsid w:val="004C3887"/>
    <w:rsid w:val="004C54E4"/>
    <w:rsid w:val="004C5C9F"/>
    <w:rsid w:val="004C5E1D"/>
    <w:rsid w:val="004C5E60"/>
    <w:rsid w:val="004C6035"/>
    <w:rsid w:val="004C65B5"/>
    <w:rsid w:val="004C72E3"/>
    <w:rsid w:val="004C774C"/>
    <w:rsid w:val="004C7BD5"/>
    <w:rsid w:val="004D01B7"/>
    <w:rsid w:val="004D3CBA"/>
    <w:rsid w:val="004D44CD"/>
    <w:rsid w:val="004D5299"/>
    <w:rsid w:val="004D5C33"/>
    <w:rsid w:val="004D72A9"/>
    <w:rsid w:val="004D79FB"/>
    <w:rsid w:val="004E080E"/>
    <w:rsid w:val="004E4D6D"/>
    <w:rsid w:val="004E5043"/>
    <w:rsid w:val="004E6FCE"/>
    <w:rsid w:val="004E7F4F"/>
    <w:rsid w:val="004F054E"/>
    <w:rsid w:val="004F2C22"/>
    <w:rsid w:val="004F2F83"/>
    <w:rsid w:val="004F3421"/>
    <w:rsid w:val="004F353D"/>
    <w:rsid w:val="004F4AF8"/>
    <w:rsid w:val="004F4D9F"/>
    <w:rsid w:val="004F6389"/>
    <w:rsid w:val="004F74FB"/>
    <w:rsid w:val="004F778E"/>
    <w:rsid w:val="00501320"/>
    <w:rsid w:val="00502673"/>
    <w:rsid w:val="0050449C"/>
    <w:rsid w:val="00504506"/>
    <w:rsid w:val="00505C1B"/>
    <w:rsid w:val="00506254"/>
    <w:rsid w:val="0050710B"/>
    <w:rsid w:val="00510D00"/>
    <w:rsid w:val="00510EDD"/>
    <w:rsid w:val="00511360"/>
    <w:rsid w:val="005115B0"/>
    <w:rsid w:val="005125BF"/>
    <w:rsid w:val="00513119"/>
    <w:rsid w:val="005159AD"/>
    <w:rsid w:val="00516852"/>
    <w:rsid w:val="00516AEF"/>
    <w:rsid w:val="00516F4B"/>
    <w:rsid w:val="0052076E"/>
    <w:rsid w:val="00522CBC"/>
    <w:rsid w:val="00523D36"/>
    <w:rsid w:val="00523FA1"/>
    <w:rsid w:val="00524E1E"/>
    <w:rsid w:val="0052531F"/>
    <w:rsid w:val="00525E58"/>
    <w:rsid w:val="0052670B"/>
    <w:rsid w:val="005308BF"/>
    <w:rsid w:val="00533334"/>
    <w:rsid w:val="00533B24"/>
    <w:rsid w:val="00534D27"/>
    <w:rsid w:val="00535E68"/>
    <w:rsid w:val="00537B8D"/>
    <w:rsid w:val="005403E8"/>
    <w:rsid w:val="00540B65"/>
    <w:rsid w:val="005419DB"/>
    <w:rsid w:val="00541DA2"/>
    <w:rsid w:val="0054225B"/>
    <w:rsid w:val="005424E5"/>
    <w:rsid w:val="005425EA"/>
    <w:rsid w:val="00542E2D"/>
    <w:rsid w:val="0054323F"/>
    <w:rsid w:val="00543596"/>
    <w:rsid w:val="005449FC"/>
    <w:rsid w:val="0054668F"/>
    <w:rsid w:val="00550B3D"/>
    <w:rsid w:val="00551383"/>
    <w:rsid w:val="005514CC"/>
    <w:rsid w:val="0055297B"/>
    <w:rsid w:val="00553939"/>
    <w:rsid w:val="00554538"/>
    <w:rsid w:val="0055453D"/>
    <w:rsid w:val="005556A6"/>
    <w:rsid w:val="005556CE"/>
    <w:rsid w:val="00555704"/>
    <w:rsid w:val="0055582B"/>
    <w:rsid w:val="00560566"/>
    <w:rsid w:val="0056068E"/>
    <w:rsid w:val="00561E34"/>
    <w:rsid w:val="0056237C"/>
    <w:rsid w:val="00562386"/>
    <w:rsid w:val="00565563"/>
    <w:rsid w:val="00567B97"/>
    <w:rsid w:val="005732E4"/>
    <w:rsid w:val="005739F2"/>
    <w:rsid w:val="00574353"/>
    <w:rsid w:val="0057564D"/>
    <w:rsid w:val="0057569E"/>
    <w:rsid w:val="0057626F"/>
    <w:rsid w:val="0058071E"/>
    <w:rsid w:val="00580A9D"/>
    <w:rsid w:val="00581B33"/>
    <w:rsid w:val="00581F41"/>
    <w:rsid w:val="0058331D"/>
    <w:rsid w:val="00583909"/>
    <w:rsid w:val="00586C88"/>
    <w:rsid w:val="005877B9"/>
    <w:rsid w:val="00590181"/>
    <w:rsid w:val="00591574"/>
    <w:rsid w:val="00591B4B"/>
    <w:rsid w:val="0059210D"/>
    <w:rsid w:val="00592A45"/>
    <w:rsid w:val="00592CF8"/>
    <w:rsid w:val="0059312D"/>
    <w:rsid w:val="005A0045"/>
    <w:rsid w:val="005A11F6"/>
    <w:rsid w:val="005A16F0"/>
    <w:rsid w:val="005A272A"/>
    <w:rsid w:val="005A2798"/>
    <w:rsid w:val="005A2E6D"/>
    <w:rsid w:val="005A3599"/>
    <w:rsid w:val="005A3999"/>
    <w:rsid w:val="005A3CF7"/>
    <w:rsid w:val="005A45A6"/>
    <w:rsid w:val="005A5BDA"/>
    <w:rsid w:val="005A7E37"/>
    <w:rsid w:val="005B1BEE"/>
    <w:rsid w:val="005B1FFB"/>
    <w:rsid w:val="005B304F"/>
    <w:rsid w:val="005B41AE"/>
    <w:rsid w:val="005B4BA8"/>
    <w:rsid w:val="005B4FC8"/>
    <w:rsid w:val="005B61F4"/>
    <w:rsid w:val="005B7761"/>
    <w:rsid w:val="005C28CA"/>
    <w:rsid w:val="005C33CC"/>
    <w:rsid w:val="005C3914"/>
    <w:rsid w:val="005C437C"/>
    <w:rsid w:val="005C5B44"/>
    <w:rsid w:val="005C608B"/>
    <w:rsid w:val="005C721B"/>
    <w:rsid w:val="005C7603"/>
    <w:rsid w:val="005D0D39"/>
    <w:rsid w:val="005D1170"/>
    <w:rsid w:val="005D1DBF"/>
    <w:rsid w:val="005D3B3E"/>
    <w:rsid w:val="005D6EA0"/>
    <w:rsid w:val="005E232F"/>
    <w:rsid w:val="005E23F4"/>
    <w:rsid w:val="005E241A"/>
    <w:rsid w:val="005E2730"/>
    <w:rsid w:val="005E2760"/>
    <w:rsid w:val="005E4988"/>
    <w:rsid w:val="005E5A0A"/>
    <w:rsid w:val="005E6062"/>
    <w:rsid w:val="005F16F4"/>
    <w:rsid w:val="005F18F9"/>
    <w:rsid w:val="005F1EC8"/>
    <w:rsid w:val="005F3510"/>
    <w:rsid w:val="005F411D"/>
    <w:rsid w:val="005F54CF"/>
    <w:rsid w:val="005F5AFA"/>
    <w:rsid w:val="005F6815"/>
    <w:rsid w:val="005F73BF"/>
    <w:rsid w:val="00600634"/>
    <w:rsid w:val="00600D39"/>
    <w:rsid w:val="006010ED"/>
    <w:rsid w:val="006014EB"/>
    <w:rsid w:val="00601BF9"/>
    <w:rsid w:val="00602097"/>
    <w:rsid w:val="006027E5"/>
    <w:rsid w:val="00603AE3"/>
    <w:rsid w:val="006129C8"/>
    <w:rsid w:val="0061325A"/>
    <w:rsid w:val="00614232"/>
    <w:rsid w:val="006157D6"/>
    <w:rsid w:val="00615B0F"/>
    <w:rsid w:val="00615B10"/>
    <w:rsid w:val="00616546"/>
    <w:rsid w:val="00617744"/>
    <w:rsid w:val="0062022C"/>
    <w:rsid w:val="0062088A"/>
    <w:rsid w:val="00622140"/>
    <w:rsid w:val="00622CC4"/>
    <w:rsid w:val="006245D6"/>
    <w:rsid w:val="00624891"/>
    <w:rsid w:val="0062692A"/>
    <w:rsid w:val="006319A6"/>
    <w:rsid w:val="006328AA"/>
    <w:rsid w:val="00632A93"/>
    <w:rsid w:val="0064143C"/>
    <w:rsid w:val="00643A3D"/>
    <w:rsid w:val="0064480C"/>
    <w:rsid w:val="00644DC4"/>
    <w:rsid w:val="00647633"/>
    <w:rsid w:val="00647773"/>
    <w:rsid w:val="006519CB"/>
    <w:rsid w:val="00653CA6"/>
    <w:rsid w:val="00654E42"/>
    <w:rsid w:val="00656B49"/>
    <w:rsid w:val="00656BB5"/>
    <w:rsid w:val="00657AC7"/>
    <w:rsid w:val="006608BE"/>
    <w:rsid w:val="0066240F"/>
    <w:rsid w:val="006627A1"/>
    <w:rsid w:val="00662885"/>
    <w:rsid w:val="00666062"/>
    <w:rsid w:val="00666A5C"/>
    <w:rsid w:val="00666E05"/>
    <w:rsid w:val="0067083E"/>
    <w:rsid w:val="00672E67"/>
    <w:rsid w:val="00672F24"/>
    <w:rsid w:val="00674201"/>
    <w:rsid w:val="00676087"/>
    <w:rsid w:val="00677B89"/>
    <w:rsid w:val="00677BF9"/>
    <w:rsid w:val="006824D5"/>
    <w:rsid w:val="006831CF"/>
    <w:rsid w:val="00683DD1"/>
    <w:rsid w:val="00683F9A"/>
    <w:rsid w:val="00685D8E"/>
    <w:rsid w:val="00686B8A"/>
    <w:rsid w:val="00690B00"/>
    <w:rsid w:val="006915FB"/>
    <w:rsid w:val="00691631"/>
    <w:rsid w:val="00691E2E"/>
    <w:rsid w:val="00694076"/>
    <w:rsid w:val="00694A99"/>
    <w:rsid w:val="006A0111"/>
    <w:rsid w:val="006A0A3C"/>
    <w:rsid w:val="006A2C42"/>
    <w:rsid w:val="006A33B1"/>
    <w:rsid w:val="006A40FC"/>
    <w:rsid w:val="006A75B3"/>
    <w:rsid w:val="006A7E94"/>
    <w:rsid w:val="006B1BCA"/>
    <w:rsid w:val="006B3BA4"/>
    <w:rsid w:val="006B450D"/>
    <w:rsid w:val="006B4B23"/>
    <w:rsid w:val="006B4BC3"/>
    <w:rsid w:val="006B7111"/>
    <w:rsid w:val="006B7372"/>
    <w:rsid w:val="006B7DA2"/>
    <w:rsid w:val="006C02E2"/>
    <w:rsid w:val="006C0752"/>
    <w:rsid w:val="006C13BA"/>
    <w:rsid w:val="006C1908"/>
    <w:rsid w:val="006C1C69"/>
    <w:rsid w:val="006C5A43"/>
    <w:rsid w:val="006C7478"/>
    <w:rsid w:val="006C778F"/>
    <w:rsid w:val="006D2550"/>
    <w:rsid w:val="006D33A1"/>
    <w:rsid w:val="006D370C"/>
    <w:rsid w:val="006D3958"/>
    <w:rsid w:val="006D4A5D"/>
    <w:rsid w:val="006D50D7"/>
    <w:rsid w:val="006D517C"/>
    <w:rsid w:val="006D62DE"/>
    <w:rsid w:val="006D694B"/>
    <w:rsid w:val="006E569F"/>
    <w:rsid w:val="006E5D18"/>
    <w:rsid w:val="006F1E4B"/>
    <w:rsid w:val="006F3400"/>
    <w:rsid w:val="006F4EFD"/>
    <w:rsid w:val="006F53EA"/>
    <w:rsid w:val="006F55D9"/>
    <w:rsid w:val="006F739B"/>
    <w:rsid w:val="006F773D"/>
    <w:rsid w:val="00700664"/>
    <w:rsid w:val="00701F27"/>
    <w:rsid w:val="00702AFD"/>
    <w:rsid w:val="00703B2E"/>
    <w:rsid w:val="00703EA4"/>
    <w:rsid w:val="00704D35"/>
    <w:rsid w:val="0070519A"/>
    <w:rsid w:val="00706A61"/>
    <w:rsid w:val="00706D90"/>
    <w:rsid w:val="00707E72"/>
    <w:rsid w:val="00711862"/>
    <w:rsid w:val="00712EB8"/>
    <w:rsid w:val="007138A1"/>
    <w:rsid w:val="00714BED"/>
    <w:rsid w:val="00714C8A"/>
    <w:rsid w:val="00715A8D"/>
    <w:rsid w:val="00716938"/>
    <w:rsid w:val="00717D53"/>
    <w:rsid w:val="007200E9"/>
    <w:rsid w:val="00724FC6"/>
    <w:rsid w:val="00725A93"/>
    <w:rsid w:val="00727F1E"/>
    <w:rsid w:val="00731BE1"/>
    <w:rsid w:val="00732B73"/>
    <w:rsid w:val="00732DDA"/>
    <w:rsid w:val="00733274"/>
    <w:rsid w:val="00733D4E"/>
    <w:rsid w:val="00733FB3"/>
    <w:rsid w:val="00735543"/>
    <w:rsid w:val="00736D5E"/>
    <w:rsid w:val="00737CF6"/>
    <w:rsid w:val="007407F1"/>
    <w:rsid w:val="00740EC3"/>
    <w:rsid w:val="00743214"/>
    <w:rsid w:val="00743672"/>
    <w:rsid w:val="0074390D"/>
    <w:rsid w:val="00743D04"/>
    <w:rsid w:val="00743EFC"/>
    <w:rsid w:val="00744859"/>
    <w:rsid w:val="00744C5A"/>
    <w:rsid w:val="007503AF"/>
    <w:rsid w:val="00750F23"/>
    <w:rsid w:val="00751CF3"/>
    <w:rsid w:val="00752E36"/>
    <w:rsid w:val="00753BC2"/>
    <w:rsid w:val="0075419C"/>
    <w:rsid w:val="00754555"/>
    <w:rsid w:val="00754F7E"/>
    <w:rsid w:val="00755E54"/>
    <w:rsid w:val="00756D42"/>
    <w:rsid w:val="00757A5E"/>
    <w:rsid w:val="00760A0E"/>
    <w:rsid w:val="00762496"/>
    <w:rsid w:val="007640D2"/>
    <w:rsid w:val="00764563"/>
    <w:rsid w:val="00765D21"/>
    <w:rsid w:val="00770291"/>
    <w:rsid w:val="00770607"/>
    <w:rsid w:val="00771E21"/>
    <w:rsid w:val="007771AA"/>
    <w:rsid w:val="0078057C"/>
    <w:rsid w:val="0078090B"/>
    <w:rsid w:val="00780BCD"/>
    <w:rsid w:val="00782312"/>
    <w:rsid w:val="007830DE"/>
    <w:rsid w:val="007831CC"/>
    <w:rsid w:val="00783EDB"/>
    <w:rsid w:val="0078492B"/>
    <w:rsid w:val="00784BD2"/>
    <w:rsid w:val="00785647"/>
    <w:rsid w:val="007864E2"/>
    <w:rsid w:val="0078699E"/>
    <w:rsid w:val="00787291"/>
    <w:rsid w:val="00787416"/>
    <w:rsid w:val="00787549"/>
    <w:rsid w:val="00787F54"/>
    <w:rsid w:val="007901D4"/>
    <w:rsid w:val="0079246F"/>
    <w:rsid w:val="00792BCC"/>
    <w:rsid w:val="00793332"/>
    <w:rsid w:val="00793364"/>
    <w:rsid w:val="00794B4A"/>
    <w:rsid w:val="00795E62"/>
    <w:rsid w:val="00796E61"/>
    <w:rsid w:val="0079769F"/>
    <w:rsid w:val="007A18B1"/>
    <w:rsid w:val="007A1D24"/>
    <w:rsid w:val="007A2F01"/>
    <w:rsid w:val="007A3667"/>
    <w:rsid w:val="007A3C65"/>
    <w:rsid w:val="007A6AAB"/>
    <w:rsid w:val="007A6D60"/>
    <w:rsid w:val="007A75B8"/>
    <w:rsid w:val="007B03E0"/>
    <w:rsid w:val="007B13C4"/>
    <w:rsid w:val="007B17DF"/>
    <w:rsid w:val="007B1A4C"/>
    <w:rsid w:val="007B3049"/>
    <w:rsid w:val="007B530C"/>
    <w:rsid w:val="007B55D3"/>
    <w:rsid w:val="007B5D3B"/>
    <w:rsid w:val="007B64F9"/>
    <w:rsid w:val="007B6ABA"/>
    <w:rsid w:val="007C0254"/>
    <w:rsid w:val="007C05E8"/>
    <w:rsid w:val="007C2271"/>
    <w:rsid w:val="007C2B96"/>
    <w:rsid w:val="007C449F"/>
    <w:rsid w:val="007C4ADE"/>
    <w:rsid w:val="007C4E0B"/>
    <w:rsid w:val="007C5DBA"/>
    <w:rsid w:val="007D31D8"/>
    <w:rsid w:val="007D517C"/>
    <w:rsid w:val="007D52C7"/>
    <w:rsid w:val="007D641D"/>
    <w:rsid w:val="007D6C1C"/>
    <w:rsid w:val="007D7A83"/>
    <w:rsid w:val="007D7D4F"/>
    <w:rsid w:val="007E18B0"/>
    <w:rsid w:val="007E55D0"/>
    <w:rsid w:val="007E59CE"/>
    <w:rsid w:val="007E6CC6"/>
    <w:rsid w:val="007E713B"/>
    <w:rsid w:val="007E72F7"/>
    <w:rsid w:val="007F0D2A"/>
    <w:rsid w:val="007F1063"/>
    <w:rsid w:val="007F18F8"/>
    <w:rsid w:val="007F2C08"/>
    <w:rsid w:val="007F3896"/>
    <w:rsid w:val="007F3DA4"/>
    <w:rsid w:val="007F418A"/>
    <w:rsid w:val="007F6075"/>
    <w:rsid w:val="007F7A9B"/>
    <w:rsid w:val="00800A56"/>
    <w:rsid w:val="008021E1"/>
    <w:rsid w:val="00802761"/>
    <w:rsid w:val="0080575C"/>
    <w:rsid w:val="008106A1"/>
    <w:rsid w:val="0081078D"/>
    <w:rsid w:val="00810DDB"/>
    <w:rsid w:val="00812201"/>
    <w:rsid w:val="00812335"/>
    <w:rsid w:val="00817839"/>
    <w:rsid w:val="00821B88"/>
    <w:rsid w:val="00821FF5"/>
    <w:rsid w:val="00822206"/>
    <w:rsid w:val="00823041"/>
    <w:rsid w:val="0083035F"/>
    <w:rsid w:val="0083056E"/>
    <w:rsid w:val="0083114E"/>
    <w:rsid w:val="008313B7"/>
    <w:rsid w:val="0083166D"/>
    <w:rsid w:val="008338C8"/>
    <w:rsid w:val="00833A2A"/>
    <w:rsid w:val="00836A8A"/>
    <w:rsid w:val="0083729D"/>
    <w:rsid w:val="008404E7"/>
    <w:rsid w:val="008416C9"/>
    <w:rsid w:val="00841AD8"/>
    <w:rsid w:val="00845C77"/>
    <w:rsid w:val="00846038"/>
    <w:rsid w:val="0084744D"/>
    <w:rsid w:val="00851436"/>
    <w:rsid w:val="00852CEE"/>
    <w:rsid w:val="00853A90"/>
    <w:rsid w:val="00855D97"/>
    <w:rsid w:val="008566E9"/>
    <w:rsid w:val="00861617"/>
    <w:rsid w:val="00861934"/>
    <w:rsid w:val="008621F8"/>
    <w:rsid w:val="00863CB9"/>
    <w:rsid w:val="00865D15"/>
    <w:rsid w:val="008667DA"/>
    <w:rsid w:val="00866A48"/>
    <w:rsid w:val="00866C3E"/>
    <w:rsid w:val="00866E1A"/>
    <w:rsid w:val="00871139"/>
    <w:rsid w:val="00872813"/>
    <w:rsid w:val="008758ED"/>
    <w:rsid w:val="00876CB5"/>
    <w:rsid w:val="00880679"/>
    <w:rsid w:val="00880922"/>
    <w:rsid w:val="00881B56"/>
    <w:rsid w:val="008820F1"/>
    <w:rsid w:val="00883A1B"/>
    <w:rsid w:val="008850ED"/>
    <w:rsid w:val="008860E6"/>
    <w:rsid w:val="008867F9"/>
    <w:rsid w:val="0088744F"/>
    <w:rsid w:val="00890726"/>
    <w:rsid w:val="0089138B"/>
    <w:rsid w:val="00891984"/>
    <w:rsid w:val="00891D28"/>
    <w:rsid w:val="00891EE0"/>
    <w:rsid w:val="008928FD"/>
    <w:rsid w:val="00892B9E"/>
    <w:rsid w:val="00892CAD"/>
    <w:rsid w:val="00893DE0"/>
    <w:rsid w:val="00893F81"/>
    <w:rsid w:val="00894240"/>
    <w:rsid w:val="00894C85"/>
    <w:rsid w:val="00895EA3"/>
    <w:rsid w:val="00897810"/>
    <w:rsid w:val="008979F3"/>
    <w:rsid w:val="00897B53"/>
    <w:rsid w:val="008A0705"/>
    <w:rsid w:val="008A2C23"/>
    <w:rsid w:val="008A5B18"/>
    <w:rsid w:val="008A6B25"/>
    <w:rsid w:val="008A6BBF"/>
    <w:rsid w:val="008B0959"/>
    <w:rsid w:val="008B0AA0"/>
    <w:rsid w:val="008B1F3E"/>
    <w:rsid w:val="008B22DC"/>
    <w:rsid w:val="008B31F0"/>
    <w:rsid w:val="008B57D7"/>
    <w:rsid w:val="008B64E1"/>
    <w:rsid w:val="008C019D"/>
    <w:rsid w:val="008C0B8E"/>
    <w:rsid w:val="008C198C"/>
    <w:rsid w:val="008C21C6"/>
    <w:rsid w:val="008C73DE"/>
    <w:rsid w:val="008C7733"/>
    <w:rsid w:val="008D1A4E"/>
    <w:rsid w:val="008D1B63"/>
    <w:rsid w:val="008D24CA"/>
    <w:rsid w:val="008D2B3B"/>
    <w:rsid w:val="008D3B10"/>
    <w:rsid w:val="008D3DBB"/>
    <w:rsid w:val="008D4853"/>
    <w:rsid w:val="008D594A"/>
    <w:rsid w:val="008D699A"/>
    <w:rsid w:val="008E0C36"/>
    <w:rsid w:val="008E16C8"/>
    <w:rsid w:val="008E1B62"/>
    <w:rsid w:val="008E597A"/>
    <w:rsid w:val="008E620D"/>
    <w:rsid w:val="008E77D1"/>
    <w:rsid w:val="008F3399"/>
    <w:rsid w:val="008F5131"/>
    <w:rsid w:val="008F6CB8"/>
    <w:rsid w:val="008F7D0E"/>
    <w:rsid w:val="009006DF"/>
    <w:rsid w:val="00902617"/>
    <w:rsid w:val="00904C0B"/>
    <w:rsid w:val="00907104"/>
    <w:rsid w:val="00907652"/>
    <w:rsid w:val="0090799B"/>
    <w:rsid w:val="00910FE1"/>
    <w:rsid w:val="009142C1"/>
    <w:rsid w:val="00914AB1"/>
    <w:rsid w:val="0091625C"/>
    <w:rsid w:val="009165B5"/>
    <w:rsid w:val="00917C55"/>
    <w:rsid w:val="00920F87"/>
    <w:rsid w:val="0092278C"/>
    <w:rsid w:val="00922C9F"/>
    <w:rsid w:val="00922CBD"/>
    <w:rsid w:val="00922E83"/>
    <w:rsid w:val="00923387"/>
    <w:rsid w:val="0092458B"/>
    <w:rsid w:val="00925350"/>
    <w:rsid w:val="00925DED"/>
    <w:rsid w:val="00932151"/>
    <w:rsid w:val="0093300E"/>
    <w:rsid w:val="00934613"/>
    <w:rsid w:val="00937436"/>
    <w:rsid w:val="00940337"/>
    <w:rsid w:val="00943726"/>
    <w:rsid w:val="00943F5B"/>
    <w:rsid w:val="00944900"/>
    <w:rsid w:val="00944E0B"/>
    <w:rsid w:val="00945BB9"/>
    <w:rsid w:val="00945BDE"/>
    <w:rsid w:val="0094634E"/>
    <w:rsid w:val="00946AA3"/>
    <w:rsid w:val="00946FCD"/>
    <w:rsid w:val="00951E93"/>
    <w:rsid w:val="009522F7"/>
    <w:rsid w:val="00954C39"/>
    <w:rsid w:val="009551D0"/>
    <w:rsid w:val="00955C49"/>
    <w:rsid w:val="00956CA3"/>
    <w:rsid w:val="00957182"/>
    <w:rsid w:val="009579DA"/>
    <w:rsid w:val="00960822"/>
    <w:rsid w:val="00960B95"/>
    <w:rsid w:val="0096116F"/>
    <w:rsid w:val="009636C2"/>
    <w:rsid w:val="009647A8"/>
    <w:rsid w:val="00964C84"/>
    <w:rsid w:val="009651F0"/>
    <w:rsid w:val="00965222"/>
    <w:rsid w:val="00967E29"/>
    <w:rsid w:val="00971F62"/>
    <w:rsid w:val="00974272"/>
    <w:rsid w:val="0097687D"/>
    <w:rsid w:val="009769F5"/>
    <w:rsid w:val="009771A0"/>
    <w:rsid w:val="00977DF2"/>
    <w:rsid w:val="009802D3"/>
    <w:rsid w:val="00983147"/>
    <w:rsid w:val="009841EB"/>
    <w:rsid w:val="009863B9"/>
    <w:rsid w:val="009868A3"/>
    <w:rsid w:val="00986AA2"/>
    <w:rsid w:val="00987C93"/>
    <w:rsid w:val="00990A40"/>
    <w:rsid w:val="00990F32"/>
    <w:rsid w:val="009918DD"/>
    <w:rsid w:val="00993BF3"/>
    <w:rsid w:val="00994ABE"/>
    <w:rsid w:val="0099753A"/>
    <w:rsid w:val="009A04E4"/>
    <w:rsid w:val="009A2C73"/>
    <w:rsid w:val="009A64B2"/>
    <w:rsid w:val="009A6F74"/>
    <w:rsid w:val="009A7AF8"/>
    <w:rsid w:val="009B1697"/>
    <w:rsid w:val="009B3378"/>
    <w:rsid w:val="009B35D6"/>
    <w:rsid w:val="009B7361"/>
    <w:rsid w:val="009B7623"/>
    <w:rsid w:val="009C0760"/>
    <w:rsid w:val="009C07EC"/>
    <w:rsid w:val="009C1B44"/>
    <w:rsid w:val="009C3C4E"/>
    <w:rsid w:val="009C49A7"/>
    <w:rsid w:val="009C5D6C"/>
    <w:rsid w:val="009C6C89"/>
    <w:rsid w:val="009C712C"/>
    <w:rsid w:val="009C7229"/>
    <w:rsid w:val="009C74DA"/>
    <w:rsid w:val="009D0133"/>
    <w:rsid w:val="009D0781"/>
    <w:rsid w:val="009D22B2"/>
    <w:rsid w:val="009D64DC"/>
    <w:rsid w:val="009D6684"/>
    <w:rsid w:val="009D6BD1"/>
    <w:rsid w:val="009E1134"/>
    <w:rsid w:val="009E1B92"/>
    <w:rsid w:val="009E24FB"/>
    <w:rsid w:val="009E4A58"/>
    <w:rsid w:val="009E4ABF"/>
    <w:rsid w:val="009E4F01"/>
    <w:rsid w:val="009E5AD4"/>
    <w:rsid w:val="009E6455"/>
    <w:rsid w:val="009F105D"/>
    <w:rsid w:val="009F1373"/>
    <w:rsid w:val="009F15D1"/>
    <w:rsid w:val="009F1A58"/>
    <w:rsid w:val="009F40CA"/>
    <w:rsid w:val="009F42BC"/>
    <w:rsid w:val="009F48C4"/>
    <w:rsid w:val="009F6F35"/>
    <w:rsid w:val="009F6F36"/>
    <w:rsid w:val="009F7C63"/>
    <w:rsid w:val="009F7CA9"/>
    <w:rsid w:val="00A0343B"/>
    <w:rsid w:val="00A037A6"/>
    <w:rsid w:val="00A07269"/>
    <w:rsid w:val="00A0728D"/>
    <w:rsid w:val="00A10323"/>
    <w:rsid w:val="00A10CFB"/>
    <w:rsid w:val="00A11629"/>
    <w:rsid w:val="00A11C65"/>
    <w:rsid w:val="00A1227A"/>
    <w:rsid w:val="00A17A5F"/>
    <w:rsid w:val="00A20EB0"/>
    <w:rsid w:val="00A21CF3"/>
    <w:rsid w:val="00A22C54"/>
    <w:rsid w:val="00A23292"/>
    <w:rsid w:val="00A23840"/>
    <w:rsid w:val="00A244B3"/>
    <w:rsid w:val="00A26968"/>
    <w:rsid w:val="00A26AA1"/>
    <w:rsid w:val="00A26BE1"/>
    <w:rsid w:val="00A26EF6"/>
    <w:rsid w:val="00A27C55"/>
    <w:rsid w:val="00A30B0C"/>
    <w:rsid w:val="00A31CC9"/>
    <w:rsid w:val="00A31CF3"/>
    <w:rsid w:val="00A3202A"/>
    <w:rsid w:val="00A3248C"/>
    <w:rsid w:val="00A32900"/>
    <w:rsid w:val="00A334B3"/>
    <w:rsid w:val="00A3387F"/>
    <w:rsid w:val="00A34D08"/>
    <w:rsid w:val="00A34E8E"/>
    <w:rsid w:val="00A356CA"/>
    <w:rsid w:val="00A35AC3"/>
    <w:rsid w:val="00A35D35"/>
    <w:rsid w:val="00A36047"/>
    <w:rsid w:val="00A372A5"/>
    <w:rsid w:val="00A40D28"/>
    <w:rsid w:val="00A40DA5"/>
    <w:rsid w:val="00A4149A"/>
    <w:rsid w:val="00A42912"/>
    <w:rsid w:val="00A4293B"/>
    <w:rsid w:val="00A43CCE"/>
    <w:rsid w:val="00A43DEA"/>
    <w:rsid w:val="00A43FC0"/>
    <w:rsid w:val="00A44290"/>
    <w:rsid w:val="00A44C8F"/>
    <w:rsid w:val="00A44C9B"/>
    <w:rsid w:val="00A44D76"/>
    <w:rsid w:val="00A46673"/>
    <w:rsid w:val="00A50140"/>
    <w:rsid w:val="00A511D1"/>
    <w:rsid w:val="00A52C09"/>
    <w:rsid w:val="00A543B4"/>
    <w:rsid w:val="00A554F5"/>
    <w:rsid w:val="00A5612F"/>
    <w:rsid w:val="00A5633D"/>
    <w:rsid w:val="00A60439"/>
    <w:rsid w:val="00A60C97"/>
    <w:rsid w:val="00A64FD6"/>
    <w:rsid w:val="00A65A75"/>
    <w:rsid w:val="00A65BB1"/>
    <w:rsid w:val="00A66720"/>
    <w:rsid w:val="00A67BEE"/>
    <w:rsid w:val="00A71523"/>
    <w:rsid w:val="00A72863"/>
    <w:rsid w:val="00A72A8A"/>
    <w:rsid w:val="00A7316F"/>
    <w:rsid w:val="00A7363D"/>
    <w:rsid w:val="00A73C69"/>
    <w:rsid w:val="00A7664D"/>
    <w:rsid w:val="00A767D1"/>
    <w:rsid w:val="00A76C22"/>
    <w:rsid w:val="00A76CAB"/>
    <w:rsid w:val="00A77FEC"/>
    <w:rsid w:val="00A8155D"/>
    <w:rsid w:val="00A83391"/>
    <w:rsid w:val="00A83B73"/>
    <w:rsid w:val="00A8528D"/>
    <w:rsid w:val="00A861C3"/>
    <w:rsid w:val="00A86847"/>
    <w:rsid w:val="00A8696D"/>
    <w:rsid w:val="00A86F12"/>
    <w:rsid w:val="00A91F82"/>
    <w:rsid w:val="00A92F29"/>
    <w:rsid w:val="00A93CE6"/>
    <w:rsid w:val="00A950EC"/>
    <w:rsid w:val="00A9521D"/>
    <w:rsid w:val="00A96A2F"/>
    <w:rsid w:val="00A96DE8"/>
    <w:rsid w:val="00A9723C"/>
    <w:rsid w:val="00AA0AF5"/>
    <w:rsid w:val="00AA0DBE"/>
    <w:rsid w:val="00AA0F0E"/>
    <w:rsid w:val="00AA24C5"/>
    <w:rsid w:val="00AA35A1"/>
    <w:rsid w:val="00AA6249"/>
    <w:rsid w:val="00AA63F3"/>
    <w:rsid w:val="00AA660B"/>
    <w:rsid w:val="00AB1058"/>
    <w:rsid w:val="00AB2A04"/>
    <w:rsid w:val="00AB4260"/>
    <w:rsid w:val="00AC02EE"/>
    <w:rsid w:val="00AC2B09"/>
    <w:rsid w:val="00AC2CED"/>
    <w:rsid w:val="00AC3904"/>
    <w:rsid w:val="00AC4F80"/>
    <w:rsid w:val="00AC5794"/>
    <w:rsid w:val="00AC58C2"/>
    <w:rsid w:val="00AC6344"/>
    <w:rsid w:val="00AC6731"/>
    <w:rsid w:val="00AC7EBD"/>
    <w:rsid w:val="00AD6568"/>
    <w:rsid w:val="00AD77E0"/>
    <w:rsid w:val="00AE09BA"/>
    <w:rsid w:val="00AE1BBC"/>
    <w:rsid w:val="00AE3E26"/>
    <w:rsid w:val="00AE4E2F"/>
    <w:rsid w:val="00AE5129"/>
    <w:rsid w:val="00AE6912"/>
    <w:rsid w:val="00AE74C6"/>
    <w:rsid w:val="00AF01EF"/>
    <w:rsid w:val="00AF1F53"/>
    <w:rsid w:val="00AF28F8"/>
    <w:rsid w:val="00AF553E"/>
    <w:rsid w:val="00AF6D09"/>
    <w:rsid w:val="00B003BC"/>
    <w:rsid w:val="00B0309E"/>
    <w:rsid w:val="00B056CE"/>
    <w:rsid w:val="00B05C3F"/>
    <w:rsid w:val="00B05DD4"/>
    <w:rsid w:val="00B06563"/>
    <w:rsid w:val="00B10FA4"/>
    <w:rsid w:val="00B11A09"/>
    <w:rsid w:val="00B1302F"/>
    <w:rsid w:val="00B13901"/>
    <w:rsid w:val="00B13B7F"/>
    <w:rsid w:val="00B1407C"/>
    <w:rsid w:val="00B16530"/>
    <w:rsid w:val="00B175E2"/>
    <w:rsid w:val="00B20B45"/>
    <w:rsid w:val="00B2234D"/>
    <w:rsid w:val="00B227A9"/>
    <w:rsid w:val="00B236FF"/>
    <w:rsid w:val="00B26A12"/>
    <w:rsid w:val="00B2799A"/>
    <w:rsid w:val="00B27BE7"/>
    <w:rsid w:val="00B27E90"/>
    <w:rsid w:val="00B303ED"/>
    <w:rsid w:val="00B30AAE"/>
    <w:rsid w:val="00B3262C"/>
    <w:rsid w:val="00B32ED2"/>
    <w:rsid w:val="00B33D28"/>
    <w:rsid w:val="00B33EB0"/>
    <w:rsid w:val="00B34475"/>
    <w:rsid w:val="00B34668"/>
    <w:rsid w:val="00B34B16"/>
    <w:rsid w:val="00B3516A"/>
    <w:rsid w:val="00B35222"/>
    <w:rsid w:val="00B36FC5"/>
    <w:rsid w:val="00B400F1"/>
    <w:rsid w:val="00B4086A"/>
    <w:rsid w:val="00B423BB"/>
    <w:rsid w:val="00B429BC"/>
    <w:rsid w:val="00B445FC"/>
    <w:rsid w:val="00B4720C"/>
    <w:rsid w:val="00B4722C"/>
    <w:rsid w:val="00B479BE"/>
    <w:rsid w:val="00B47E02"/>
    <w:rsid w:val="00B50BAD"/>
    <w:rsid w:val="00B50ECF"/>
    <w:rsid w:val="00B53B33"/>
    <w:rsid w:val="00B54E6E"/>
    <w:rsid w:val="00B559C9"/>
    <w:rsid w:val="00B55F0F"/>
    <w:rsid w:val="00B571A3"/>
    <w:rsid w:val="00B57574"/>
    <w:rsid w:val="00B60E38"/>
    <w:rsid w:val="00B624D2"/>
    <w:rsid w:val="00B62A1F"/>
    <w:rsid w:val="00B6338E"/>
    <w:rsid w:val="00B6502E"/>
    <w:rsid w:val="00B651DA"/>
    <w:rsid w:val="00B65526"/>
    <w:rsid w:val="00B6678B"/>
    <w:rsid w:val="00B66CBA"/>
    <w:rsid w:val="00B67D52"/>
    <w:rsid w:val="00B70267"/>
    <w:rsid w:val="00B7033B"/>
    <w:rsid w:val="00B705DC"/>
    <w:rsid w:val="00B72581"/>
    <w:rsid w:val="00B72998"/>
    <w:rsid w:val="00B73408"/>
    <w:rsid w:val="00B73FA7"/>
    <w:rsid w:val="00B7628B"/>
    <w:rsid w:val="00B76ECB"/>
    <w:rsid w:val="00B77576"/>
    <w:rsid w:val="00B80297"/>
    <w:rsid w:val="00B8047B"/>
    <w:rsid w:val="00B806B2"/>
    <w:rsid w:val="00B83329"/>
    <w:rsid w:val="00B83D9A"/>
    <w:rsid w:val="00B85162"/>
    <w:rsid w:val="00B85AD2"/>
    <w:rsid w:val="00B9157B"/>
    <w:rsid w:val="00B94AB1"/>
    <w:rsid w:val="00B94CF9"/>
    <w:rsid w:val="00B97B86"/>
    <w:rsid w:val="00B97CBE"/>
    <w:rsid w:val="00BA0249"/>
    <w:rsid w:val="00BA243D"/>
    <w:rsid w:val="00BA327D"/>
    <w:rsid w:val="00BA38A8"/>
    <w:rsid w:val="00BA54FC"/>
    <w:rsid w:val="00BA78FF"/>
    <w:rsid w:val="00BB0ED6"/>
    <w:rsid w:val="00BB11EA"/>
    <w:rsid w:val="00BB1F88"/>
    <w:rsid w:val="00BB3682"/>
    <w:rsid w:val="00BB452E"/>
    <w:rsid w:val="00BB56BB"/>
    <w:rsid w:val="00BB5A16"/>
    <w:rsid w:val="00BB5CF3"/>
    <w:rsid w:val="00BB67E4"/>
    <w:rsid w:val="00BB6AA3"/>
    <w:rsid w:val="00BB7BB3"/>
    <w:rsid w:val="00BC18FD"/>
    <w:rsid w:val="00BC2A79"/>
    <w:rsid w:val="00BC36D1"/>
    <w:rsid w:val="00BC4F46"/>
    <w:rsid w:val="00BC6080"/>
    <w:rsid w:val="00BC6DFD"/>
    <w:rsid w:val="00BD16D8"/>
    <w:rsid w:val="00BD1778"/>
    <w:rsid w:val="00BD2379"/>
    <w:rsid w:val="00BD2EC1"/>
    <w:rsid w:val="00BD3198"/>
    <w:rsid w:val="00BD405E"/>
    <w:rsid w:val="00BD4B6C"/>
    <w:rsid w:val="00BD5F1A"/>
    <w:rsid w:val="00BD5F31"/>
    <w:rsid w:val="00BD7549"/>
    <w:rsid w:val="00BE1A38"/>
    <w:rsid w:val="00BE1D9C"/>
    <w:rsid w:val="00BE205F"/>
    <w:rsid w:val="00BE3018"/>
    <w:rsid w:val="00BE303B"/>
    <w:rsid w:val="00BE555D"/>
    <w:rsid w:val="00BE6E31"/>
    <w:rsid w:val="00BF03F0"/>
    <w:rsid w:val="00BF1D52"/>
    <w:rsid w:val="00BF3832"/>
    <w:rsid w:val="00BF4357"/>
    <w:rsid w:val="00BF55B9"/>
    <w:rsid w:val="00C02491"/>
    <w:rsid w:val="00C02560"/>
    <w:rsid w:val="00C03233"/>
    <w:rsid w:val="00C0337A"/>
    <w:rsid w:val="00C0622B"/>
    <w:rsid w:val="00C06AF5"/>
    <w:rsid w:val="00C07C6F"/>
    <w:rsid w:val="00C1069D"/>
    <w:rsid w:val="00C11012"/>
    <w:rsid w:val="00C11FF5"/>
    <w:rsid w:val="00C1213D"/>
    <w:rsid w:val="00C21A80"/>
    <w:rsid w:val="00C21AEF"/>
    <w:rsid w:val="00C239C6"/>
    <w:rsid w:val="00C23F2A"/>
    <w:rsid w:val="00C24908"/>
    <w:rsid w:val="00C26795"/>
    <w:rsid w:val="00C26B91"/>
    <w:rsid w:val="00C27A20"/>
    <w:rsid w:val="00C27BDB"/>
    <w:rsid w:val="00C301C6"/>
    <w:rsid w:val="00C30BBA"/>
    <w:rsid w:val="00C31A20"/>
    <w:rsid w:val="00C3201E"/>
    <w:rsid w:val="00C336EB"/>
    <w:rsid w:val="00C3386F"/>
    <w:rsid w:val="00C3477D"/>
    <w:rsid w:val="00C35B19"/>
    <w:rsid w:val="00C3721B"/>
    <w:rsid w:val="00C4009E"/>
    <w:rsid w:val="00C406DC"/>
    <w:rsid w:val="00C409B9"/>
    <w:rsid w:val="00C41995"/>
    <w:rsid w:val="00C43999"/>
    <w:rsid w:val="00C44D72"/>
    <w:rsid w:val="00C44F62"/>
    <w:rsid w:val="00C4649A"/>
    <w:rsid w:val="00C474F4"/>
    <w:rsid w:val="00C47898"/>
    <w:rsid w:val="00C50D45"/>
    <w:rsid w:val="00C512F7"/>
    <w:rsid w:val="00C51D3D"/>
    <w:rsid w:val="00C5263C"/>
    <w:rsid w:val="00C54151"/>
    <w:rsid w:val="00C546DE"/>
    <w:rsid w:val="00C56607"/>
    <w:rsid w:val="00C620E1"/>
    <w:rsid w:val="00C63C42"/>
    <w:rsid w:val="00C6574B"/>
    <w:rsid w:val="00C65A8C"/>
    <w:rsid w:val="00C67B3A"/>
    <w:rsid w:val="00C71C57"/>
    <w:rsid w:val="00C71DE4"/>
    <w:rsid w:val="00C7295F"/>
    <w:rsid w:val="00C75961"/>
    <w:rsid w:val="00C76717"/>
    <w:rsid w:val="00C76CBB"/>
    <w:rsid w:val="00C779D2"/>
    <w:rsid w:val="00C801A0"/>
    <w:rsid w:val="00C81551"/>
    <w:rsid w:val="00C8200E"/>
    <w:rsid w:val="00C82E57"/>
    <w:rsid w:val="00C84C78"/>
    <w:rsid w:val="00C85493"/>
    <w:rsid w:val="00C86CE7"/>
    <w:rsid w:val="00C932A4"/>
    <w:rsid w:val="00C94F3A"/>
    <w:rsid w:val="00C96568"/>
    <w:rsid w:val="00C9659E"/>
    <w:rsid w:val="00C96BB2"/>
    <w:rsid w:val="00C9785B"/>
    <w:rsid w:val="00CA149B"/>
    <w:rsid w:val="00CA1B8F"/>
    <w:rsid w:val="00CA3353"/>
    <w:rsid w:val="00CA5F60"/>
    <w:rsid w:val="00CA6C27"/>
    <w:rsid w:val="00CB01FE"/>
    <w:rsid w:val="00CB15F6"/>
    <w:rsid w:val="00CB1C42"/>
    <w:rsid w:val="00CB3E82"/>
    <w:rsid w:val="00CB475E"/>
    <w:rsid w:val="00CB609A"/>
    <w:rsid w:val="00CB6A3C"/>
    <w:rsid w:val="00CB6C8B"/>
    <w:rsid w:val="00CB71EC"/>
    <w:rsid w:val="00CC0CF5"/>
    <w:rsid w:val="00CC10B4"/>
    <w:rsid w:val="00CC1337"/>
    <w:rsid w:val="00CC2127"/>
    <w:rsid w:val="00CC3163"/>
    <w:rsid w:val="00CC4B20"/>
    <w:rsid w:val="00CC52F7"/>
    <w:rsid w:val="00CC536A"/>
    <w:rsid w:val="00CC7701"/>
    <w:rsid w:val="00CC7955"/>
    <w:rsid w:val="00CC7BC4"/>
    <w:rsid w:val="00CD03BC"/>
    <w:rsid w:val="00CD0404"/>
    <w:rsid w:val="00CD1215"/>
    <w:rsid w:val="00CD16BD"/>
    <w:rsid w:val="00CD2104"/>
    <w:rsid w:val="00CD24EC"/>
    <w:rsid w:val="00CD2B7C"/>
    <w:rsid w:val="00CD304F"/>
    <w:rsid w:val="00CD63FF"/>
    <w:rsid w:val="00CE0A95"/>
    <w:rsid w:val="00CE104C"/>
    <w:rsid w:val="00CE1AC0"/>
    <w:rsid w:val="00CE360E"/>
    <w:rsid w:val="00CE4029"/>
    <w:rsid w:val="00CE41B2"/>
    <w:rsid w:val="00CE5389"/>
    <w:rsid w:val="00CE5CF0"/>
    <w:rsid w:val="00CE5D68"/>
    <w:rsid w:val="00CE5D87"/>
    <w:rsid w:val="00CF0A19"/>
    <w:rsid w:val="00CF0B61"/>
    <w:rsid w:val="00CF1ABA"/>
    <w:rsid w:val="00CF1C1A"/>
    <w:rsid w:val="00CF23BF"/>
    <w:rsid w:val="00CF2F19"/>
    <w:rsid w:val="00CF33ED"/>
    <w:rsid w:val="00CF372A"/>
    <w:rsid w:val="00CF5AC0"/>
    <w:rsid w:val="00CF6888"/>
    <w:rsid w:val="00D00CC1"/>
    <w:rsid w:val="00D026A1"/>
    <w:rsid w:val="00D028D9"/>
    <w:rsid w:val="00D03947"/>
    <w:rsid w:val="00D04F78"/>
    <w:rsid w:val="00D0670E"/>
    <w:rsid w:val="00D067FD"/>
    <w:rsid w:val="00D068B1"/>
    <w:rsid w:val="00D078F3"/>
    <w:rsid w:val="00D129B0"/>
    <w:rsid w:val="00D149DC"/>
    <w:rsid w:val="00D149F3"/>
    <w:rsid w:val="00D14BD0"/>
    <w:rsid w:val="00D14FD6"/>
    <w:rsid w:val="00D16C1E"/>
    <w:rsid w:val="00D204E9"/>
    <w:rsid w:val="00D20F31"/>
    <w:rsid w:val="00D22B96"/>
    <w:rsid w:val="00D2321D"/>
    <w:rsid w:val="00D244C7"/>
    <w:rsid w:val="00D264B8"/>
    <w:rsid w:val="00D275FD"/>
    <w:rsid w:val="00D30459"/>
    <w:rsid w:val="00D306C6"/>
    <w:rsid w:val="00D31608"/>
    <w:rsid w:val="00D31D15"/>
    <w:rsid w:val="00D31F68"/>
    <w:rsid w:val="00D325D2"/>
    <w:rsid w:val="00D34A82"/>
    <w:rsid w:val="00D35B18"/>
    <w:rsid w:val="00D363D5"/>
    <w:rsid w:val="00D40A01"/>
    <w:rsid w:val="00D423AB"/>
    <w:rsid w:val="00D4465E"/>
    <w:rsid w:val="00D45154"/>
    <w:rsid w:val="00D45F40"/>
    <w:rsid w:val="00D469CF"/>
    <w:rsid w:val="00D5050B"/>
    <w:rsid w:val="00D508E8"/>
    <w:rsid w:val="00D520B4"/>
    <w:rsid w:val="00D52C71"/>
    <w:rsid w:val="00D53407"/>
    <w:rsid w:val="00D53A16"/>
    <w:rsid w:val="00D567A3"/>
    <w:rsid w:val="00D571E9"/>
    <w:rsid w:val="00D61772"/>
    <w:rsid w:val="00D61C29"/>
    <w:rsid w:val="00D620D4"/>
    <w:rsid w:val="00D63674"/>
    <w:rsid w:val="00D636A7"/>
    <w:rsid w:val="00D63B01"/>
    <w:rsid w:val="00D640B2"/>
    <w:rsid w:val="00D64EFB"/>
    <w:rsid w:val="00D66068"/>
    <w:rsid w:val="00D67675"/>
    <w:rsid w:val="00D72C81"/>
    <w:rsid w:val="00D73406"/>
    <w:rsid w:val="00D75835"/>
    <w:rsid w:val="00D7602C"/>
    <w:rsid w:val="00D76921"/>
    <w:rsid w:val="00D76C5C"/>
    <w:rsid w:val="00D809B5"/>
    <w:rsid w:val="00D81075"/>
    <w:rsid w:val="00D81FCA"/>
    <w:rsid w:val="00D821AE"/>
    <w:rsid w:val="00D82E2C"/>
    <w:rsid w:val="00D83608"/>
    <w:rsid w:val="00D83C94"/>
    <w:rsid w:val="00D8517B"/>
    <w:rsid w:val="00D851BC"/>
    <w:rsid w:val="00D8639A"/>
    <w:rsid w:val="00D86FBF"/>
    <w:rsid w:val="00D870B1"/>
    <w:rsid w:val="00D874E9"/>
    <w:rsid w:val="00D876BB"/>
    <w:rsid w:val="00D8783D"/>
    <w:rsid w:val="00D90546"/>
    <w:rsid w:val="00D921FB"/>
    <w:rsid w:val="00D9396E"/>
    <w:rsid w:val="00D93EBF"/>
    <w:rsid w:val="00D949C7"/>
    <w:rsid w:val="00D95C67"/>
    <w:rsid w:val="00D96233"/>
    <w:rsid w:val="00D9628A"/>
    <w:rsid w:val="00D96C05"/>
    <w:rsid w:val="00D96F53"/>
    <w:rsid w:val="00D97703"/>
    <w:rsid w:val="00DA26C3"/>
    <w:rsid w:val="00DA3269"/>
    <w:rsid w:val="00DA39CF"/>
    <w:rsid w:val="00DA54DA"/>
    <w:rsid w:val="00DA5733"/>
    <w:rsid w:val="00DA5775"/>
    <w:rsid w:val="00DB222C"/>
    <w:rsid w:val="00DB24AA"/>
    <w:rsid w:val="00DB4098"/>
    <w:rsid w:val="00DB4B38"/>
    <w:rsid w:val="00DB6601"/>
    <w:rsid w:val="00DB66A0"/>
    <w:rsid w:val="00DB6CF7"/>
    <w:rsid w:val="00DB799A"/>
    <w:rsid w:val="00DB79EA"/>
    <w:rsid w:val="00DC14EB"/>
    <w:rsid w:val="00DC15C0"/>
    <w:rsid w:val="00DC3259"/>
    <w:rsid w:val="00DC51A9"/>
    <w:rsid w:val="00DC673E"/>
    <w:rsid w:val="00DC6C5D"/>
    <w:rsid w:val="00DC6E0B"/>
    <w:rsid w:val="00DC721E"/>
    <w:rsid w:val="00DD0500"/>
    <w:rsid w:val="00DD1DCC"/>
    <w:rsid w:val="00DD2078"/>
    <w:rsid w:val="00DD2187"/>
    <w:rsid w:val="00DD240B"/>
    <w:rsid w:val="00DD2C71"/>
    <w:rsid w:val="00DD352C"/>
    <w:rsid w:val="00DD38C6"/>
    <w:rsid w:val="00DD6007"/>
    <w:rsid w:val="00DD64EC"/>
    <w:rsid w:val="00DD7CE3"/>
    <w:rsid w:val="00DE2769"/>
    <w:rsid w:val="00DE2E93"/>
    <w:rsid w:val="00DE3D2D"/>
    <w:rsid w:val="00DE3D87"/>
    <w:rsid w:val="00DE44A5"/>
    <w:rsid w:val="00DE5F0C"/>
    <w:rsid w:val="00DE6288"/>
    <w:rsid w:val="00DE6BF4"/>
    <w:rsid w:val="00DE7604"/>
    <w:rsid w:val="00DE7A23"/>
    <w:rsid w:val="00DF01F9"/>
    <w:rsid w:val="00DF25E6"/>
    <w:rsid w:val="00DF2B63"/>
    <w:rsid w:val="00DF2B8D"/>
    <w:rsid w:val="00DF3D5D"/>
    <w:rsid w:val="00DF3FC2"/>
    <w:rsid w:val="00DF4785"/>
    <w:rsid w:val="00E034E8"/>
    <w:rsid w:val="00E0378A"/>
    <w:rsid w:val="00E0383D"/>
    <w:rsid w:val="00E03AF0"/>
    <w:rsid w:val="00E03CD9"/>
    <w:rsid w:val="00E03ED0"/>
    <w:rsid w:val="00E040F8"/>
    <w:rsid w:val="00E0423E"/>
    <w:rsid w:val="00E04932"/>
    <w:rsid w:val="00E04E21"/>
    <w:rsid w:val="00E06D8D"/>
    <w:rsid w:val="00E06F6B"/>
    <w:rsid w:val="00E0737D"/>
    <w:rsid w:val="00E11134"/>
    <w:rsid w:val="00E116EC"/>
    <w:rsid w:val="00E11F4F"/>
    <w:rsid w:val="00E12909"/>
    <w:rsid w:val="00E12FC2"/>
    <w:rsid w:val="00E13D87"/>
    <w:rsid w:val="00E151A5"/>
    <w:rsid w:val="00E163D0"/>
    <w:rsid w:val="00E1686B"/>
    <w:rsid w:val="00E16CE4"/>
    <w:rsid w:val="00E1785C"/>
    <w:rsid w:val="00E21E1B"/>
    <w:rsid w:val="00E21FAC"/>
    <w:rsid w:val="00E22050"/>
    <w:rsid w:val="00E2301E"/>
    <w:rsid w:val="00E2471B"/>
    <w:rsid w:val="00E24860"/>
    <w:rsid w:val="00E25780"/>
    <w:rsid w:val="00E2602B"/>
    <w:rsid w:val="00E261D0"/>
    <w:rsid w:val="00E3093A"/>
    <w:rsid w:val="00E317E2"/>
    <w:rsid w:val="00E3295D"/>
    <w:rsid w:val="00E33CC9"/>
    <w:rsid w:val="00E34D4F"/>
    <w:rsid w:val="00E3513D"/>
    <w:rsid w:val="00E416C7"/>
    <w:rsid w:val="00E42AB9"/>
    <w:rsid w:val="00E43206"/>
    <w:rsid w:val="00E4632E"/>
    <w:rsid w:val="00E469E1"/>
    <w:rsid w:val="00E46BF7"/>
    <w:rsid w:val="00E46C88"/>
    <w:rsid w:val="00E46D60"/>
    <w:rsid w:val="00E50571"/>
    <w:rsid w:val="00E50DA4"/>
    <w:rsid w:val="00E51826"/>
    <w:rsid w:val="00E51B0B"/>
    <w:rsid w:val="00E536C3"/>
    <w:rsid w:val="00E55647"/>
    <w:rsid w:val="00E5592F"/>
    <w:rsid w:val="00E56E7A"/>
    <w:rsid w:val="00E56F8B"/>
    <w:rsid w:val="00E605E8"/>
    <w:rsid w:val="00E608BB"/>
    <w:rsid w:val="00E6114F"/>
    <w:rsid w:val="00E63631"/>
    <w:rsid w:val="00E6364E"/>
    <w:rsid w:val="00E63E48"/>
    <w:rsid w:val="00E65A59"/>
    <w:rsid w:val="00E6691B"/>
    <w:rsid w:val="00E67E82"/>
    <w:rsid w:val="00E71528"/>
    <w:rsid w:val="00E77C54"/>
    <w:rsid w:val="00E80230"/>
    <w:rsid w:val="00E803EF"/>
    <w:rsid w:val="00E83E1F"/>
    <w:rsid w:val="00E8437B"/>
    <w:rsid w:val="00E846DA"/>
    <w:rsid w:val="00E84B76"/>
    <w:rsid w:val="00E851DD"/>
    <w:rsid w:val="00E8687E"/>
    <w:rsid w:val="00E86E7E"/>
    <w:rsid w:val="00E87E6E"/>
    <w:rsid w:val="00E90770"/>
    <w:rsid w:val="00E92F8A"/>
    <w:rsid w:val="00E9411D"/>
    <w:rsid w:val="00E979E8"/>
    <w:rsid w:val="00E97CB3"/>
    <w:rsid w:val="00EA108A"/>
    <w:rsid w:val="00EA195A"/>
    <w:rsid w:val="00EA1985"/>
    <w:rsid w:val="00EA200D"/>
    <w:rsid w:val="00EA3697"/>
    <w:rsid w:val="00EA67F4"/>
    <w:rsid w:val="00EA74E5"/>
    <w:rsid w:val="00EA7604"/>
    <w:rsid w:val="00EB2E78"/>
    <w:rsid w:val="00EB34C6"/>
    <w:rsid w:val="00EB39AD"/>
    <w:rsid w:val="00EB39D3"/>
    <w:rsid w:val="00EB59AD"/>
    <w:rsid w:val="00EB5B3A"/>
    <w:rsid w:val="00EB6E25"/>
    <w:rsid w:val="00EB7651"/>
    <w:rsid w:val="00EC1220"/>
    <w:rsid w:val="00EC32E1"/>
    <w:rsid w:val="00EC4D6D"/>
    <w:rsid w:val="00EC5B6C"/>
    <w:rsid w:val="00EC640F"/>
    <w:rsid w:val="00EC69B2"/>
    <w:rsid w:val="00ED37E3"/>
    <w:rsid w:val="00ED3B24"/>
    <w:rsid w:val="00ED4E55"/>
    <w:rsid w:val="00ED5B89"/>
    <w:rsid w:val="00EE3129"/>
    <w:rsid w:val="00EE336C"/>
    <w:rsid w:val="00EE3B07"/>
    <w:rsid w:val="00EE44DB"/>
    <w:rsid w:val="00EE6F5A"/>
    <w:rsid w:val="00EE730F"/>
    <w:rsid w:val="00EE780B"/>
    <w:rsid w:val="00EF0124"/>
    <w:rsid w:val="00EF04C2"/>
    <w:rsid w:val="00EF1300"/>
    <w:rsid w:val="00EF1AC2"/>
    <w:rsid w:val="00EF3A1D"/>
    <w:rsid w:val="00EF54F9"/>
    <w:rsid w:val="00EF7C37"/>
    <w:rsid w:val="00F00AAE"/>
    <w:rsid w:val="00F01CBD"/>
    <w:rsid w:val="00F02B95"/>
    <w:rsid w:val="00F03A6C"/>
    <w:rsid w:val="00F041B3"/>
    <w:rsid w:val="00F046C4"/>
    <w:rsid w:val="00F1131B"/>
    <w:rsid w:val="00F12259"/>
    <w:rsid w:val="00F124F9"/>
    <w:rsid w:val="00F126A1"/>
    <w:rsid w:val="00F130CA"/>
    <w:rsid w:val="00F13C31"/>
    <w:rsid w:val="00F1421A"/>
    <w:rsid w:val="00F14334"/>
    <w:rsid w:val="00F14780"/>
    <w:rsid w:val="00F14A15"/>
    <w:rsid w:val="00F174D5"/>
    <w:rsid w:val="00F17B56"/>
    <w:rsid w:val="00F20550"/>
    <w:rsid w:val="00F20B85"/>
    <w:rsid w:val="00F21015"/>
    <w:rsid w:val="00F21362"/>
    <w:rsid w:val="00F23367"/>
    <w:rsid w:val="00F24A8D"/>
    <w:rsid w:val="00F25662"/>
    <w:rsid w:val="00F277AE"/>
    <w:rsid w:val="00F27A21"/>
    <w:rsid w:val="00F27DD6"/>
    <w:rsid w:val="00F30601"/>
    <w:rsid w:val="00F313F7"/>
    <w:rsid w:val="00F31C01"/>
    <w:rsid w:val="00F3239E"/>
    <w:rsid w:val="00F323A0"/>
    <w:rsid w:val="00F325A0"/>
    <w:rsid w:val="00F32C02"/>
    <w:rsid w:val="00F33007"/>
    <w:rsid w:val="00F33580"/>
    <w:rsid w:val="00F3445A"/>
    <w:rsid w:val="00F34F2B"/>
    <w:rsid w:val="00F356D9"/>
    <w:rsid w:val="00F35D20"/>
    <w:rsid w:val="00F36086"/>
    <w:rsid w:val="00F36366"/>
    <w:rsid w:val="00F368BE"/>
    <w:rsid w:val="00F36DFE"/>
    <w:rsid w:val="00F37536"/>
    <w:rsid w:val="00F41F8F"/>
    <w:rsid w:val="00F42815"/>
    <w:rsid w:val="00F44B82"/>
    <w:rsid w:val="00F45276"/>
    <w:rsid w:val="00F45ADC"/>
    <w:rsid w:val="00F45AE4"/>
    <w:rsid w:val="00F45C29"/>
    <w:rsid w:val="00F4759A"/>
    <w:rsid w:val="00F47D27"/>
    <w:rsid w:val="00F47D40"/>
    <w:rsid w:val="00F5001A"/>
    <w:rsid w:val="00F50301"/>
    <w:rsid w:val="00F51464"/>
    <w:rsid w:val="00F5207F"/>
    <w:rsid w:val="00F52C58"/>
    <w:rsid w:val="00F55870"/>
    <w:rsid w:val="00F55EE9"/>
    <w:rsid w:val="00F56B13"/>
    <w:rsid w:val="00F5763D"/>
    <w:rsid w:val="00F57890"/>
    <w:rsid w:val="00F60040"/>
    <w:rsid w:val="00F605DA"/>
    <w:rsid w:val="00F60813"/>
    <w:rsid w:val="00F62B6E"/>
    <w:rsid w:val="00F63FA4"/>
    <w:rsid w:val="00F658EA"/>
    <w:rsid w:val="00F66014"/>
    <w:rsid w:val="00F66738"/>
    <w:rsid w:val="00F670DC"/>
    <w:rsid w:val="00F6772E"/>
    <w:rsid w:val="00F67792"/>
    <w:rsid w:val="00F677DC"/>
    <w:rsid w:val="00F67D0D"/>
    <w:rsid w:val="00F67DCB"/>
    <w:rsid w:val="00F73473"/>
    <w:rsid w:val="00F75B01"/>
    <w:rsid w:val="00F771EA"/>
    <w:rsid w:val="00F779A2"/>
    <w:rsid w:val="00F806D8"/>
    <w:rsid w:val="00F83905"/>
    <w:rsid w:val="00F84436"/>
    <w:rsid w:val="00F8511A"/>
    <w:rsid w:val="00F87105"/>
    <w:rsid w:val="00F90FDB"/>
    <w:rsid w:val="00F94049"/>
    <w:rsid w:val="00F953CE"/>
    <w:rsid w:val="00F956D3"/>
    <w:rsid w:val="00F95D10"/>
    <w:rsid w:val="00F960EA"/>
    <w:rsid w:val="00F97A1F"/>
    <w:rsid w:val="00FA10DD"/>
    <w:rsid w:val="00FA31B5"/>
    <w:rsid w:val="00FA32C0"/>
    <w:rsid w:val="00FA374D"/>
    <w:rsid w:val="00FA3C40"/>
    <w:rsid w:val="00FA5C83"/>
    <w:rsid w:val="00FA5CE0"/>
    <w:rsid w:val="00FA641D"/>
    <w:rsid w:val="00FA68AC"/>
    <w:rsid w:val="00FA7DDD"/>
    <w:rsid w:val="00FB020C"/>
    <w:rsid w:val="00FB2240"/>
    <w:rsid w:val="00FB25F8"/>
    <w:rsid w:val="00FB2F70"/>
    <w:rsid w:val="00FB39E3"/>
    <w:rsid w:val="00FB4B46"/>
    <w:rsid w:val="00FB51F5"/>
    <w:rsid w:val="00FB5AE3"/>
    <w:rsid w:val="00FB69BD"/>
    <w:rsid w:val="00FB7C4C"/>
    <w:rsid w:val="00FC1271"/>
    <w:rsid w:val="00FC19AA"/>
    <w:rsid w:val="00FC1C7A"/>
    <w:rsid w:val="00FC2174"/>
    <w:rsid w:val="00FC2276"/>
    <w:rsid w:val="00FC3F3D"/>
    <w:rsid w:val="00FC6029"/>
    <w:rsid w:val="00FD103A"/>
    <w:rsid w:val="00FD20FC"/>
    <w:rsid w:val="00FD3595"/>
    <w:rsid w:val="00FD52BA"/>
    <w:rsid w:val="00FD5F91"/>
    <w:rsid w:val="00FD7CF8"/>
    <w:rsid w:val="00FD7D89"/>
    <w:rsid w:val="00FE0440"/>
    <w:rsid w:val="00FE1547"/>
    <w:rsid w:val="00FE2D52"/>
    <w:rsid w:val="00FE302C"/>
    <w:rsid w:val="00FE3389"/>
    <w:rsid w:val="00FE3D6D"/>
    <w:rsid w:val="00FF1712"/>
    <w:rsid w:val="00FF1AB5"/>
    <w:rsid w:val="00FF2198"/>
    <w:rsid w:val="00FF25FF"/>
    <w:rsid w:val="00FF2AFC"/>
    <w:rsid w:val="00FF4852"/>
    <w:rsid w:val="00FF70F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paragraph" w:styleId="3">
    <w:name w:val="heading 3"/>
    <w:basedOn w:val="a"/>
    <w:next w:val="a"/>
    <w:link w:val="30"/>
    <w:uiPriority w:val="9"/>
    <w:unhideWhenUsed/>
    <w:qFormat/>
    <w:rsid w:val="00967E29"/>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style>
  <w:style w:type="paragraph" w:styleId="21">
    <w:name w:val="toc 2"/>
    <w:basedOn w:val="a"/>
    <w:next w:val="a"/>
    <w:autoRedefine/>
    <w:uiPriority w:val="39"/>
    <w:unhideWhenUsed/>
    <w:rsid w:val="00DA3269"/>
    <w:pPr>
      <w:ind w:leftChars="100" w:left="210"/>
    </w:p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 w:type="paragraph" w:styleId="af4">
    <w:name w:val="List Paragraph"/>
    <w:basedOn w:val="a"/>
    <w:uiPriority w:val="34"/>
    <w:qFormat/>
    <w:rsid w:val="00CE4029"/>
    <w:pPr>
      <w:ind w:leftChars="400" w:left="840"/>
    </w:pPr>
  </w:style>
  <w:style w:type="character" w:customStyle="1" w:styleId="30">
    <w:name w:val="見出し 3 (文字)"/>
    <w:basedOn w:val="a0"/>
    <w:link w:val="3"/>
    <w:uiPriority w:val="9"/>
    <w:rsid w:val="00967E29"/>
    <w:rPr>
      <w:rFonts w:asciiTheme="majorHAnsi" w:eastAsiaTheme="majorEastAsia" w:hAnsiTheme="majorHAnsi" w:cstheme="majorBidi"/>
    </w:rPr>
  </w:style>
  <w:style w:type="paragraph" w:styleId="31">
    <w:name w:val="toc 3"/>
    <w:basedOn w:val="a"/>
    <w:next w:val="a"/>
    <w:autoRedefine/>
    <w:uiPriority w:val="39"/>
    <w:unhideWhenUsed/>
    <w:rsid w:val="00967E2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7D55-CD37-47B3-B577-59149897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充 白</cp:lastModifiedBy>
  <cp:revision>39</cp:revision>
  <cp:lastPrinted>2025-02-25T08:17:00Z</cp:lastPrinted>
  <dcterms:created xsi:type="dcterms:W3CDTF">2025-05-22T05:28:00Z</dcterms:created>
  <dcterms:modified xsi:type="dcterms:W3CDTF">2025-05-27T06:41:00Z</dcterms:modified>
</cp:coreProperties>
</file>